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722D" w:rsidRPr="002C2A27" w:rsidRDefault="00677EED" w:rsidP="006E6696">
      <w:pPr>
        <w:ind w:firstLine="720"/>
        <w:rPr>
          <w:rFonts w:ascii="Arial" w:hAnsi="Arial" w:cs="Arial"/>
          <w:b/>
          <w:bCs/>
          <w:sz w:val="22"/>
          <w:szCs w:val="22"/>
          <w:lang w:val="en-US"/>
        </w:rPr>
      </w:pPr>
      <w:bookmarkStart w:id="0" w:name="_GoBack"/>
      <w:bookmarkEnd w:id="0"/>
    </w:p>
    <w:p w:rsidR="002D6AC1" w:rsidRDefault="00936C33" w:rsidP="004E1960">
      <w:pPr>
        <w:rPr>
          <w:rFonts w:ascii="Arial" w:hAnsi="Arial" w:cs="Arial"/>
          <w:b/>
          <w:bCs/>
          <w:sz w:val="22"/>
          <w:szCs w:val="22"/>
        </w:rPr>
      </w:pPr>
      <w:r w:rsidRPr="002F1D2E">
        <w:rPr>
          <w:rFonts w:ascii="Arial" w:hAnsi="Arial" w:cs="Arial"/>
          <w:b/>
          <w:bCs/>
          <w:sz w:val="22"/>
          <w:szCs w:val="22"/>
        </w:rPr>
        <w:t>PRESS RELEASE</w:t>
      </w:r>
      <w:r w:rsidR="00A40B2E">
        <w:rPr>
          <w:rFonts w:ascii="Arial" w:hAnsi="Arial" w:cs="Arial"/>
          <w:b/>
          <w:bCs/>
          <w:sz w:val="22"/>
          <w:szCs w:val="22"/>
        </w:rPr>
        <w:t xml:space="preserve"> – FOR DISTRIBUTION ON 3 APRIL 2017</w:t>
      </w:r>
    </w:p>
    <w:p w:rsidR="006E6696" w:rsidRDefault="00677EED" w:rsidP="004304B2">
      <w:pPr>
        <w:ind w:left="900"/>
        <w:rPr>
          <w:rFonts w:ascii="Arial" w:hAnsi="Arial" w:cs="Arial"/>
          <w:b/>
          <w:bCs/>
          <w:sz w:val="22"/>
          <w:szCs w:val="22"/>
        </w:rPr>
      </w:pPr>
    </w:p>
    <w:p w:rsidR="00C23FCB" w:rsidRPr="008728C5" w:rsidRDefault="00677EED" w:rsidP="00C23FCB">
      <w:pPr>
        <w:jc w:val="center"/>
        <w:rPr>
          <w:rFonts w:ascii="Arial" w:hAnsi="Arial" w:cs="Arial"/>
          <w:b/>
          <w:sz w:val="28"/>
          <w:szCs w:val="28"/>
        </w:rPr>
      </w:pPr>
    </w:p>
    <w:p w:rsidR="008728C5" w:rsidRPr="008728C5" w:rsidRDefault="00936C33" w:rsidP="00944865">
      <w:pPr>
        <w:jc w:val="center"/>
        <w:rPr>
          <w:rFonts w:ascii="Arial" w:hAnsi="Arial" w:cs="Arial"/>
          <w:b/>
          <w:sz w:val="28"/>
          <w:szCs w:val="28"/>
        </w:rPr>
      </w:pPr>
      <w:r w:rsidRPr="008728C5">
        <w:rPr>
          <w:rFonts w:ascii="Arial" w:hAnsi="Arial" w:cs="Arial"/>
          <w:b/>
          <w:sz w:val="28"/>
          <w:szCs w:val="28"/>
        </w:rPr>
        <w:t>Majid Al Futtaim Fashion Announces Franchise Partnership</w:t>
      </w:r>
    </w:p>
    <w:p w:rsidR="008977E0" w:rsidRPr="008728C5" w:rsidRDefault="00936C33" w:rsidP="00944865">
      <w:pPr>
        <w:jc w:val="center"/>
        <w:rPr>
          <w:rFonts w:ascii="Arial" w:hAnsi="Arial" w:cs="Arial"/>
          <w:b/>
          <w:sz w:val="28"/>
          <w:szCs w:val="28"/>
        </w:rPr>
      </w:pPr>
      <w:r w:rsidRPr="008728C5">
        <w:rPr>
          <w:rFonts w:ascii="Arial" w:hAnsi="Arial" w:cs="Arial"/>
          <w:b/>
          <w:sz w:val="28"/>
          <w:szCs w:val="28"/>
        </w:rPr>
        <w:t xml:space="preserve"> </w:t>
      </w:r>
      <w:r w:rsidR="006D4595" w:rsidRPr="008728C5">
        <w:rPr>
          <w:rFonts w:ascii="Arial" w:hAnsi="Arial" w:cs="Arial"/>
          <w:b/>
          <w:sz w:val="28"/>
          <w:szCs w:val="28"/>
        </w:rPr>
        <w:t>With</w:t>
      </w:r>
      <w:r w:rsidR="009B15E0">
        <w:rPr>
          <w:rFonts w:ascii="Arial" w:hAnsi="Arial" w:cs="Arial"/>
          <w:b/>
          <w:sz w:val="28"/>
          <w:szCs w:val="28"/>
        </w:rPr>
        <w:t xml:space="preserve"> Crate &amp; Barrel</w:t>
      </w:r>
    </w:p>
    <w:p w:rsidR="006E6696" w:rsidRPr="006E6696" w:rsidRDefault="00677EED" w:rsidP="006E6696">
      <w:pPr>
        <w:jc w:val="center"/>
        <w:rPr>
          <w:rFonts w:ascii="Arial" w:hAnsi="Arial"/>
          <w:b/>
          <w:bCs/>
          <w:sz w:val="22"/>
          <w:szCs w:val="22"/>
        </w:rPr>
      </w:pPr>
    </w:p>
    <w:p w:rsidR="006E6696" w:rsidRPr="008F7CC7" w:rsidRDefault="00936C33" w:rsidP="00826656">
      <w:pPr>
        <w:spacing w:line="288" w:lineRule="auto"/>
        <w:jc w:val="center"/>
        <w:rPr>
          <w:rFonts w:ascii="Arial" w:hAnsi="Arial" w:cs="Arial"/>
          <w:bCs/>
          <w:i/>
          <w:sz w:val="22"/>
          <w:szCs w:val="22"/>
        </w:rPr>
      </w:pPr>
      <w:r w:rsidRPr="00742D77">
        <w:rPr>
          <w:rFonts w:ascii="Arial" w:hAnsi="Arial" w:cs="Arial"/>
          <w:bCs/>
          <w:i/>
          <w:sz w:val="22"/>
          <w:szCs w:val="22"/>
        </w:rPr>
        <w:t>Home</w:t>
      </w:r>
      <w:r w:rsidR="00826656" w:rsidRPr="00742D77">
        <w:rPr>
          <w:rFonts w:ascii="Arial" w:hAnsi="Arial" w:cs="Arial"/>
          <w:bCs/>
          <w:i/>
          <w:sz w:val="22"/>
          <w:szCs w:val="22"/>
        </w:rPr>
        <w:t xml:space="preserve"> Furnishings Specialty Retail brand marks Majid Al Futtaim’s first entry into the Home Fashion and Furniture market</w:t>
      </w:r>
    </w:p>
    <w:p w:rsidR="006E6696" w:rsidRDefault="00677EED" w:rsidP="004304B2">
      <w:pPr>
        <w:ind w:left="900"/>
        <w:rPr>
          <w:rFonts w:ascii="Arial" w:hAnsi="Arial" w:cs="Arial"/>
          <w:b/>
          <w:bCs/>
          <w:sz w:val="22"/>
          <w:szCs w:val="22"/>
        </w:rPr>
      </w:pPr>
    </w:p>
    <w:p w:rsidR="00826656" w:rsidRDefault="00936C33" w:rsidP="008F7CC7">
      <w:pPr>
        <w:spacing w:before="180" w:line="288" w:lineRule="auto"/>
        <w:jc w:val="both"/>
        <w:rPr>
          <w:rFonts w:ascii="Arial" w:hAnsi="Arial" w:cs="Arial"/>
          <w:sz w:val="22"/>
          <w:szCs w:val="22"/>
        </w:rPr>
      </w:pPr>
      <w:r w:rsidRPr="00C23FCB">
        <w:rPr>
          <w:rFonts w:ascii="Arial" w:hAnsi="Arial" w:cs="Arial"/>
          <w:b/>
          <w:i/>
          <w:sz w:val="22"/>
          <w:szCs w:val="22"/>
        </w:rPr>
        <w:t xml:space="preserve">Dubai, UAE – </w:t>
      </w:r>
      <w:r w:rsidR="00A40B2E">
        <w:rPr>
          <w:rFonts w:ascii="Arial" w:hAnsi="Arial" w:cs="Arial"/>
          <w:b/>
          <w:i/>
          <w:sz w:val="22"/>
          <w:szCs w:val="22"/>
        </w:rPr>
        <w:t>April 3</w:t>
      </w:r>
      <w:r>
        <w:rPr>
          <w:rFonts w:ascii="Arial" w:hAnsi="Arial" w:cs="Arial"/>
          <w:b/>
          <w:i/>
          <w:sz w:val="22"/>
          <w:szCs w:val="22"/>
        </w:rPr>
        <w:t>, 2017</w:t>
      </w:r>
      <w:r w:rsidRPr="00C23FCB">
        <w:rPr>
          <w:rFonts w:ascii="Arial" w:hAnsi="Arial" w:cs="Arial"/>
          <w:b/>
          <w:i/>
          <w:sz w:val="22"/>
          <w:szCs w:val="22"/>
        </w:rPr>
        <w:t>:</w:t>
      </w:r>
      <w:r>
        <w:t xml:space="preserve"> </w:t>
      </w:r>
      <w:r w:rsidRPr="006E6696">
        <w:rPr>
          <w:rFonts w:ascii="Arial" w:hAnsi="Arial"/>
          <w:sz w:val="22"/>
          <w:szCs w:val="22"/>
        </w:rPr>
        <w:t>Majid</w:t>
      </w:r>
      <w:r>
        <w:rPr>
          <w:rFonts w:ascii="Arial" w:hAnsi="Arial"/>
          <w:sz w:val="22"/>
          <w:szCs w:val="22"/>
        </w:rPr>
        <w:t xml:space="preserve"> Al Futtaim, the leading shoppin</w:t>
      </w:r>
      <w:r w:rsidRPr="006E6696">
        <w:rPr>
          <w:rFonts w:ascii="Arial" w:hAnsi="Arial"/>
          <w:sz w:val="22"/>
          <w:szCs w:val="22"/>
        </w:rPr>
        <w:t xml:space="preserve">g mall, </w:t>
      </w:r>
      <w:r>
        <w:rPr>
          <w:rFonts w:ascii="Arial" w:hAnsi="Arial"/>
          <w:sz w:val="22"/>
          <w:szCs w:val="22"/>
        </w:rPr>
        <w:t xml:space="preserve">communities, </w:t>
      </w:r>
      <w:r w:rsidRPr="006E6696">
        <w:rPr>
          <w:rFonts w:ascii="Arial" w:hAnsi="Arial"/>
          <w:sz w:val="22"/>
          <w:szCs w:val="22"/>
        </w:rPr>
        <w:t xml:space="preserve">retail, and leisure pioneer </w:t>
      </w:r>
      <w:r>
        <w:rPr>
          <w:rFonts w:ascii="Arial" w:hAnsi="Arial"/>
          <w:sz w:val="22"/>
          <w:szCs w:val="22"/>
        </w:rPr>
        <w:t xml:space="preserve">across the Middle East, </w:t>
      </w:r>
      <w:r w:rsidRPr="006E6696">
        <w:rPr>
          <w:rFonts w:ascii="Arial" w:hAnsi="Arial"/>
          <w:sz w:val="22"/>
          <w:szCs w:val="22"/>
        </w:rPr>
        <w:t>Africa</w:t>
      </w:r>
      <w:r>
        <w:rPr>
          <w:rFonts w:ascii="Arial" w:hAnsi="Arial"/>
          <w:sz w:val="22"/>
          <w:szCs w:val="22"/>
        </w:rPr>
        <w:t xml:space="preserve"> and Asia, </w:t>
      </w:r>
      <w:r w:rsidRPr="00C23FCB">
        <w:rPr>
          <w:rFonts w:ascii="Arial" w:hAnsi="Arial" w:cs="Arial"/>
          <w:sz w:val="22"/>
          <w:szCs w:val="22"/>
        </w:rPr>
        <w:t xml:space="preserve">today announced </w:t>
      </w:r>
      <w:r>
        <w:rPr>
          <w:rFonts w:ascii="Arial" w:hAnsi="Arial" w:cs="Arial"/>
          <w:sz w:val="22"/>
          <w:szCs w:val="22"/>
        </w:rPr>
        <w:t>the signing of</w:t>
      </w:r>
      <w:r w:rsidRPr="00C23FCB">
        <w:rPr>
          <w:rFonts w:ascii="Arial" w:hAnsi="Arial" w:cs="Arial"/>
          <w:sz w:val="22"/>
          <w:szCs w:val="22"/>
        </w:rPr>
        <w:t xml:space="preserve"> an agreement with </w:t>
      </w:r>
      <w:r>
        <w:rPr>
          <w:rFonts w:ascii="Arial" w:hAnsi="Arial" w:cs="Arial"/>
          <w:sz w:val="22"/>
          <w:szCs w:val="22"/>
        </w:rPr>
        <w:t xml:space="preserve">Crate </w:t>
      </w:r>
      <w:r w:rsidR="00120261">
        <w:rPr>
          <w:rFonts w:ascii="Arial" w:hAnsi="Arial" w:cs="Arial"/>
          <w:sz w:val="22"/>
          <w:szCs w:val="22"/>
        </w:rPr>
        <w:t>and</w:t>
      </w:r>
      <w:r>
        <w:rPr>
          <w:rFonts w:ascii="Arial" w:hAnsi="Arial" w:cs="Arial"/>
          <w:sz w:val="22"/>
          <w:szCs w:val="22"/>
        </w:rPr>
        <w:t xml:space="preserve"> Barrel to operate their stores and showrooms in Qatar </w:t>
      </w:r>
      <w:r w:rsidR="00CC3339">
        <w:rPr>
          <w:rFonts w:ascii="Arial" w:hAnsi="Arial" w:cs="Arial"/>
          <w:sz w:val="22"/>
          <w:szCs w:val="22"/>
        </w:rPr>
        <w:t xml:space="preserve">from the </w:t>
      </w:r>
      <w:r>
        <w:rPr>
          <w:rFonts w:ascii="Arial" w:hAnsi="Arial" w:cs="Arial"/>
          <w:sz w:val="22"/>
          <w:szCs w:val="22"/>
        </w:rPr>
        <w:t xml:space="preserve">beginning </w:t>
      </w:r>
      <w:r w:rsidR="00CC3339">
        <w:rPr>
          <w:rFonts w:ascii="Arial" w:hAnsi="Arial" w:cs="Arial"/>
          <w:sz w:val="22"/>
          <w:szCs w:val="22"/>
        </w:rPr>
        <w:t xml:space="preserve">of </w:t>
      </w:r>
      <w:r>
        <w:rPr>
          <w:rFonts w:ascii="Arial" w:hAnsi="Arial" w:cs="Arial"/>
          <w:sz w:val="22"/>
          <w:szCs w:val="22"/>
        </w:rPr>
        <w:t>April 2017</w:t>
      </w:r>
      <w:r w:rsidRPr="00C23FCB">
        <w:rPr>
          <w:rFonts w:ascii="Arial" w:hAnsi="Arial" w:cs="Arial"/>
          <w:sz w:val="22"/>
          <w:szCs w:val="22"/>
        </w:rPr>
        <w:t xml:space="preserve">. The agreement covers a five-year term with an exclusive license for stores </w:t>
      </w:r>
      <w:r>
        <w:rPr>
          <w:rFonts w:ascii="Arial" w:hAnsi="Arial" w:cs="Arial"/>
          <w:sz w:val="22"/>
          <w:szCs w:val="22"/>
        </w:rPr>
        <w:t>in Qatar</w:t>
      </w:r>
      <w:r w:rsidR="00CC3339">
        <w:rPr>
          <w:rFonts w:ascii="Arial" w:hAnsi="Arial" w:cs="Arial"/>
          <w:sz w:val="22"/>
          <w:szCs w:val="22"/>
        </w:rPr>
        <w:t xml:space="preserve"> and</w:t>
      </w:r>
      <w:r>
        <w:rPr>
          <w:rFonts w:ascii="Arial" w:hAnsi="Arial" w:cs="Arial"/>
          <w:sz w:val="22"/>
          <w:szCs w:val="22"/>
        </w:rPr>
        <w:t xml:space="preserve"> plans to ex</w:t>
      </w:r>
      <w:r w:rsidR="00CC3339">
        <w:rPr>
          <w:rFonts w:ascii="Arial" w:hAnsi="Arial" w:cs="Arial"/>
          <w:sz w:val="22"/>
          <w:szCs w:val="22"/>
        </w:rPr>
        <w:t>pand</w:t>
      </w:r>
      <w:r>
        <w:rPr>
          <w:rFonts w:ascii="Arial" w:hAnsi="Arial" w:cs="Arial"/>
          <w:sz w:val="22"/>
          <w:szCs w:val="22"/>
        </w:rPr>
        <w:t xml:space="preserve"> into other areas of the GCC.</w:t>
      </w:r>
    </w:p>
    <w:p w:rsidR="005048D2" w:rsidRDefault="00826656" w:rsidP="008F7CC7">
      <w:pPr>
        <w:spacing w:before="180" w:line="288" w:lineRule="auto"/>
        <w:jc w:val="both"/>
        <w:rPr>
          <w:rFonts w:ascii="Arial" w:hAnsi="Arial" w:cs="Arial"/>
          <w:sz w:val="22"/>
          <w:szCs w:val="22"/>
        </w:rPr>
      </w:pPr>
      <w:r w:rsidRPr="00742D77">
        <w:rPr>
          <w:rFonts w:ascii="Arial" w:hAnsi="Arial" w:cs="Arial"/>
          <w:sz w:val="22"/>
          <w:szCs w:val="22"/>
        </w:rPr>
        <w:t>This marks Majid Al Futtaim Fashion’s first entry into the home fashion and furniture market, and the announcement comes as the leadership of both businesses convene at the World Retail Congress taking place between 4</w:t>
      </w:r>
      <w:r w:rsidRPr="00742D77">
        <w:rPr>
          <w:rFonts w:ascii="Arial" w:hAnsi="Arial" w:cs="Arial"/>
          <w:sz w:val="22"/>
          <w:szCs w:val="22"/>
          <w:vertAlign w:val="superscript"/>
        </w:rPr>
        <w:t>th</w:t>
      </w:r>
      <w:r w:rsidRPr="00742D77">
        <w:rPr>
          <w:rFonts w:ascii="Arial" w:hAnsi="Arial" w:cs="Arial"/>
          <w:sz w:val="22"/>
          <w:szCs w:val="22"/>
        </w:rPr>
        <w:t>-6</w:t>
      </w:r>
      <w:r w:rsidRPr="00742D77">
        <w:rPr>
          <w:rFonts w:ascii="Arial" w:hAnsi="Arial" w:cs="Arial"/>
          <w:sz w:val="22"/>
          <w:szCs w:val="22"/>
          <w:vertAlign w:val="superscript"/>
        </w:rPr>
        <w:t>th</w:t>
      </w:r>
      <w:r w:rsidRPr="00742D77">
        <w:rPr>
          <w:rFonts w:ascii="Arial" w:hAnsi="Arial" w:cs="Arial"/>
          <w:sz w:val="22"/>
          <w:szCs w:val="22"/>
        </w:rPr>
        <w:t xml:space="preserve"> April in Dubai.</w:t>
      </w:r>
    </w:p>
    <w:p w:rsidR="008F7CC7" w:rsidRDefault="00936C33" w:rsidP="00305CAF">
      <w:pPr>
        <w:spacing w:before="180" w:line="288" w:lineRule="auto"/>
        <w:jc w:val="both"/>
        <w:rPr>
          <w:rFonts w:ascii="Arial" w:hAnsi="Arial" w:cs="Arial"/>
          <w:sz w:val="22"/>
          <w:szCs w:val="22"/>
        </w:rPr>
      </w:pPr>
      <w:r>
        <w:rPr>
          <w:rFonts w:ascii="Arial" w:hAnsi="Arial" w:cs="Arial"/>
          <w:sz w:val="22"/>
          <w:szCs w:val="22"/>
        </w:rPr>
        <w:t xml:space="preserve">Founded in Chicago in 1962, Crate </w:t>
      </w:r>
      <w:r w:rsidR="00120261">
        <w:rPr>
          <w:rFonts w:ascii="Arial" w:hAnsi="Arial" w:cs="Arial"/>
          <w:sz w:val="22"/>
          <w:szCs w:val="22"/>
        </w:rPr>
        <w:t>and</w:t>
      </w:r>
      <w:r>
        <w:rPr>
          <w:rFonts w:ascii="Arial" w:hAnsi="Arial" w:cs="Arial"/>
          <w:sz w:val="22"/>
          <w:szCs w:val="22"/>
        </w:rPr>
        <w:t xml:space="preserve"> Barrel </w:t>
      </w:r>
      <w:r w:rsidR="006D4595">
        <w:rPr>
          <w:rFonts w:ascii="Arial" w:hAnsi="Arial" w:cs="Arial"/>
          <w:sz w:val="22"/>
          <w:szCs w:val="22"/>
        </w:rPr>
        <w:t>is a leading</w:t>
      </w:r>
      <w:r>
        <w:rPr>
          <w:rFonts w:ascii="Arial" w:hAnsi="Arial" w:cs="Arial"/>
          <w:sz w:val="22"/>
          <w:szCs w:val="22"/>
        </w:rPr>
        <w:t xml:space="preserve"> American homeware and furniture brand with more than 50 years of celebrated history in the market. Spanning ove</w:t>
      </w:r>
      <w:r w:rsidRPr="00531D51">
        <w:rPr>
          <w:rFonts w:ascii="Arial" w:hAnsi="Arial" w:cs="Arial"/>
          <w:sz w:val="22"/>
          <w:szCs w:val="22"/>
        </w:rPr>
        <w:t xml:space="preserve">r 100 stores globally, </w:t>
      </w:r>
      <w:r>
        <w:rPr>
          <w:rFonts w:ascii="Arial" w:hAnsi="Arial" w:cs="Arial"/>
          <w:sz w:val="22"/>
          <w:szCs w:val="22"/>
        </w:rPr>
        <w:t xml:space="preserve">the </w:t>
      </w:r>
      <w:r w:rsidRPr="00531D51">
        <w:rPr>
          <w:rFonts w:ascii="Arial" w:hAnsi="Arial" w:cs="Arial"/>
          <w:sz w:val="22"/>
          <w:szCs w:val="22"/>
        </w:rPr>
        <w:t xml:space="preserve">Crate </w:t>
      </w:r>
      <w:r w:rsidR="00120261">
        <w:rPr>
          <w:rFonts w:ascii="Arial" w:hAnsi="Arial" w:cs="Arial"/>
          <w:sz w:val="22"/>
          <w:szCs w:val="22"/>
        </w:rPr>
        <w:t>and</w:t>
      </w:r>
      <w:r w:rsidRPr="00531D51">
        <w:rPr>
          <w:rFonts w:ascii="Arial" w:hAnsi="Arial" w:cs="Arial"/>
          <w:sz w:val="22"/>
          <w:szCs w:val="22"/>
        </w:rPr>
        <w:t xml:space="preserve"> Barrel </w:t>
      </w:r>
      <w:r>
        <w:rPr>
          <w:rFonts w:ascii="Arial" w:hAnsi="Arial" w:cs="Arial"/>
          <w:sz w:val="22"/>
          <w:szCs w:val="22"/>
        </w:rPr>
        <w:t>brand create</w:t>
      </w:r>
      <w:r w:rsidR="00CC3339">
        <w:rPr>
          <w:rFonts w:ascii="Arial" w:hAnsi="Arial" w:cs="Arial"/>
          <w:sz w:val="22"/>
          <w:szCs w:val="22"/>
        </w:rPr>
        <w:t>s</w:t>
      </w:r>
      <w:r w:rsidRPr="00531D51">
        <w:rPr>
          <w:rFonts w:ascii="Arial" w:hAnsi="Arial" w:cs="Arial"/>
          <w:sz w:val="22"/>
          <w:szCs w:val="22"/>
        </w:rPr>
        <w:t xml:space="preserve"> store experience</w:t>
      </w:r>
      <w:r>
        <w:rPr>
          <w:rFonts w:ascii="Arial" w:hAnsi="Arial" w:cs="Arial"/>
          <w:sz w:val="22"/>
          <w:szCs w:val="22"/>
        </w:rPr>
        <w:t>s intended to inspire customers who seek well</w:t>
      </w:r>
      <w:r w:rsidR="00CC3339">
        <w:rPr>
          <w:rFonts w:ascii="Arial" w:hAnsi="Arial" w:cs="Arial"/>
          <w:sz w:val="22"/>
          <w:szCs w:val="22"/>
        </w:rPr>
        <w:t>-</w:t>
      </w:r>
      <w:r>
        <w:rPr>
          <w:rFonts w:ascii="Arial" w:hAnsi="Arial" w:cs="Arial"/>
          <w:sz w:val="22"/>
          <w:szCs w:val="22"/>
        </w:rPr>
        <w:t>designed, high-quality home furnishings that bring creativity and beauty into their homes.</w:t>
      </w:r>
    </w:p>
    <w:p w:rsidR="008333D5" w:rsidRDefault="00936C33" w:rsidP="008F7CC7">
      <w:pPr>
        <w:spacing w:before="180" w:line="288" w:lineRule="auto"/>
        <w:jc w:val="both"/>
        <w:rPr>
          <w:rFonts w:ascii="Arial" w:hAnsi="Arial" w:cs="Arial"/>
          <w:sz w:val="22"/>
          <w:szCs w:val="22"/>
        </w:rPr>
      </w:pPr>
      <w:r>
        <w:rPr>
          <w:rFonts w:ascii="Arial" w:hAnsi="Arial" w:cs="Arial"/>
          <w:sz w:val="22"/>
          <w:szCs w:val="22"/>
        </w:rPr>
        <w:t xml:space="preserve">Majid Al Futtaim Fashion is pleased to announce that it will debut the brand with a 1,500 sqm </w:t>
      </w:r>
      <w:r w:rsidRPr="00531D51">
        <w:rPr>
          <w:rFonts w:ascii="Arial" w:hAnsi="Arial" w:cs="Arial"/>
          <w:sz w:val="22"/>
          <w:szCs w:val="22"/>
        </w:rPr>
        <w:t>Qatar</w:t>
      </w:r>
      <w:r w:rsidRPr="008F7CC7">
        <w:rPr>
          <w:rFonts w:ascii="Arial" w:hAnsi="Arial" w:cs="Arial"/>
          <w:sz w:val="22"/>
          <w:szCs w:val="22"/>
        </w:rPr>
        <w:t xml:space="preserve"> store located in Doha Festival City. The location </w:t>
      </w:r>
      <w:r w:rsidRPr="00531D51">
        <w:rPr>
          <w:rFonts w:ascii="Arial" w:hAnsi="Arial" w:cs="Arial"/>
          <w:sz w:val="22"/>
          <w:szCs w:val="22"/>
        </w:rPr>
        <w:t xml:space="preserve">will showcase Crate </w:t>
      </w:r>
      <w:r w:rsidR="00120261">
        <w:rPr>
          <w:rFonts w:ascii="Arial" w:hAnsi="Arial" w:cs="Arial"/>
          <w:sz w:val="22"/>
          <w:szCs w:val="22"/>
        </w:rPr>
        <w:t>and</w:t>
      </w:r>
      <w:r w:rsidRPr="00531D51">
        <w:rPr>
          <w:rFonts w:ascii="Arial" w:hAnsi="Arial" w:cs="Arial"/>
          <w:sz w:val="22"/>
          <w:szCs w:val="22"/>
        </w:rPr>
        <w:t xml:space="preserve"> Barrel's signature collection of housewares, seasonal accessories and complete line of indoor and outdoor furniture, as well as the unparalleled Crate </w:t>
      </w:r>
      <w:r w:rsidR="00120261">
        <w:rPr>
          <w:rFonts w:ascii="Arial" w:hAnsi="Arial" w:cs="Arial"/>
          <w:sz w:val="22"/>
          <w:szCs w:val="22"/>
        </w:rPr>
        <w:t>and</w:t>
      </w:r>
      <w:r w:rsidRPr="00531D51">
        <w:rPr>
          <w:rFonts w:ascii="Arial" w:hAnsi="Arial" w:cs="Arial"/>
          <w:sz w:val="22"/>
          <w:szCs w:val="22"/>
        </w:rPr>
        <w:t xml:space="preserve"> Barrel gift registry experience. In its product portfolio, Crate </w:t>
      </w:r>
      <w:r w:rsidR="00120261">
        <w:rPr>
          <w:rFonts w:ascii="Arial" w:hAnsi="Arial" w:cs="Arial"/>
          <w:sz w:val="22"/>
          <w:szCs w:val="22"/>
        </w:rPr>
        <w:t>and</w:t>
      </w:r>
      <w:r w:rsidRPr="00531D51">
        <w:rPr>
          <w:rFonts w:ascii="Arial" w:hAnsi="Arial" w:cs="Arial"/>
          <w:sz w:val="22"/>
          <w:szCs w:val="22"/>
        </w:rPr>
        <w:t xml:space="preserve"> Barrel includes housewares for the kitchen, dining room</w:t>
      </w:r>
      <w:r w:rsidR="00CC3339">
        <w:rPr>
          <w:rFonts w:ascii="Arial" w:hAnsi="Arial" w:cs="Arial"/>
          <w:sz w:val="22"/>
          <w:szCs w:val="22"/>
        </w:rPr>
        <w:t xml:space="preserve">, </w:t>
      </w:r>
      <w:r w:rsidR="00CC3339" w:rsidRPr="00531D51">
        <w:rPr>
          <w:rFonts w:ascii="Arial" w:hAnsi="Arial" w:cs="Arial"/>
          <w:sz w:val="22"/>
          <w:szCs w:val="22"/>
        </w:rPr>
        <w:t>bedrooms, bathrooms</w:t>
      </w:r>
      <w:r w:rsidR="00CC3339">
        <w:rPr>
          <w:rFonts w:ascii="Arial" w:hAnsi="Arial" w:cs="Arial"/>
          <w:sz w:val="22"/>
          <w:szCs w:val="22"/>
        </w:rPr>
        <w:t xml:space="preserve"> as well as for </w:t>
      </w:r>
      <w:r w:rsidRPr="00531D51">
        <w:rPr>
          <w:rFonts w:ascii="Arial" w:hAnsi="Arial" w:cs="Arial"/>
          <w:sz w:val="22"/>
          <w:szCs w:val="22"/>
        </w:rPr>
        <w:t>enter</w:t>
      </w:r>
      <w:r w:rsidR="00926FB2">
        <w:rPr>
          <w:rFonts w:ascii="Arial" w:hAnsi="Arial" w:cs="Arial"/>
          <w:sz w:val="22"/>
          <w:szCs w:val="22"/>
        </w:rPr>
        <w:t xml:space="preserve">tainment, decoration, lighting, </w:t>
      </w:r>
      <w:r w:rsidRPr="00531D51">
        <w:rPr>
          <w:rFonts w:ascii="Arial" w:hAnsi="Arial" w:cs="Arial"/>
          <w:sz w:val="22"/>
          <w:szCs w:val="22"/>
        </w:rPr>
        <w:t>organization and exterior furniture.</w:t>
      </w:r>
      <w:r w:rsidRPr="008F7CC7">
        <w:rPr>
          <w:rFonts w:ascii="Arial" w:hAnsi="Arial" w:cs="Arial"/>
          <w:sz w:val="22"/>
          <w:szCs w:val="22"/>
        </w:rPr>
        <w:t xml:space="preserve"> The much anticipated first store is set to open in Q4 2017.  </w:t>
      </w:r>
    </w:p>
    <w:p w:rsidR="00926FB2" w:rsidRPr="008F7CC7" w:rsidRDefault="00926FB2" w:rsidP="008F7CC7">
      <w:pPr>
        <w:spacing w:before="180" w:line="288" w:lineRule="auto"/>
        <w:jc w:val="both"/>
      </w:pPr>
      <w:r>
        <w:rPr>
          <w:rFonts w:ascii="Arial" w:hAnsi="Arial" w:cs="Arial"/>
          <w:sz w:val="22"/>
          <w:szCs w:val="22"/>
        </w:rPr>
        <w:t xml:space="preserve">Rajiv Suri, Chief </w:t>
      </w:r>
      <w:r w:rsidRPr="00742D77">
        <w:rPr>
          <w:rFonts w:ascii="Arial" w:hAnsi="Arial" w:cs="Arial"/>
          <w:sz w:val="22"/>
          <w:szCs w:val="22"/>
        </w:rPr>
        <w:t>Executive Officer at Majid Al Futtaim Fashion comment</w:t>
      </w:r>
      <w:r w:rsidR="00826656" w:rsidRPr="00742D77">
        <w:rPr>
          <w:rFonts w:ascii="Arial" w:hAnsi="Arial" w:cs="Arial"/>
          <w:sz w:val="22"/>
          <w:szCs w:val="22"/>
        </w:rPr>
        <w:t>ed</w:t>
      </w:r>
      <w:r w:rsidRPr="00742D77">
        <w:rPr>
          <w:rFonts w:ascii="Arial" w:hAnsi="Arial" w:cs="Arial"/>
          <w:sz w:val="22"/>
          <w:szCs w:val="22"/>
        </w:rPr>
        <w:t xml:space="preserve">: “This is an important step for Majid Al Futtaim Fashion as we expand into a new line, home fashion and furnishings. Crate and Barrel is an incredible brand with a strong presence in the </w:t>
      </w:r>
      <w:r w:rsidR="00826656" w:rsidRPr="00742D77">
        <w:rPr>
          <w:rFonts w:ascii="Arial" w:hAnsi="Arial" w:cs="Arial"/>
          <w:sz w:val="22"/>
          <w:szCs w:val="22"/>
        </w:rPr>
        <w:t>UAE</w:t>
      </w:r>
      <w:r w:rsidRPr="00742D77">
        <w:rPr>
          <w:rFonts w:ascii="Arial" w:hAnsi="Arial" w:cs="Arial"/>
          <w:sz w:val="22"/>
          <w:szCs w:val="22"/>
        </w:rPr>
        <w:t>, so we are excited to continue to extend the company’s presence further across the GCC.”</w:t>
      </w:r>
    </w:p>
    <w:p w:rsidR="008333D5" w:rsidRPr="00926FB2" w:rsidRDefault="00936C33" w:rsidP="00C23FCB">
      <w:pPr>
        <w:spacing w:before="180" w:line="288" w:lineRule="auto"/>
        <w:jc w:val="both"/>
        <w:rPr>
          <w:rFonts w:ascii="Arial" w:hAnsi="Arial" w:cs="Arial"/>
          <w:sz w:val="22"/>
          <w:szCs w:val="22"/>
        </w:rPr>
      </w:pPr>
      <w:r>
        <w:rPr>
          <w:rFonts w:ascii="Arial" w:hAnsi="Arial" w:cs="Arial"/>
          <w:sz w:val="22"/>
          <w:szCs w:val="22"/>
        </w:rPr>
        <w:t>Real estate development is thriving as the demand for residential property continues to grow in the Middle East</w:t>
      </w:r>
      <w:r w:rsidR="00CC3339">
        <w:rPr>
          <w:rFonts w:ascii="Arial" w:hAnsi="Arial" w:cs="Arial"/>
          <w:sz w:val="22"/>
          <w:szCs w:val="22"/>
        </w:rPr>
        <w:t xml:space="preserve">. </w:t>
      </w:r>
      <w:r>
        <w:rPr>
          <w:rFonts w:ascii="Arial" w:hAnsi="Arial" w:cs="Arial"/>
          <w:sz w:val="22"/>
          <w:szCs w:val="22"/>
        </w:rPr>
        <w:t xml:space="preserve"> </w:t>
      </w:r>
      <w:r w:rsidR="00CC3339">
        <w:rPr>
          <w:rFonts w:ascii="Arial" w:hAnsi="Arial" w:cs="Arial"/>
          <w:sz w:val="22"/>
          <w:szCs w:val="22"/>
        </w:rPr>
        <w:t>I</w:t>
      </w:r>
      <w:r>
        <w:rPr>
          <w:rFonts w:ascii="Arial" w:hAnsi="Arial" w:cs="Arial"/>
          <w:sz w:val="22"/>
          <w:szCs w:val="22"/>
        </w:rPr>
        <w:t xml:space="preserve">n particular, the </w:t>
      </w:r>
      <w:r w:rsidRPr="008F7CC7">
        <w:rPr>
          <w:rFonts w:ascii="Arial" w:hAnsi="Arial" w:cs="Arial"/>
          <w:sz w:val="22"/>
          <w:szCs w:val="22"/>
        </w:rPr>
        <w:t>GCC real estate</w:t>
      </w:r>
      <w:r>
        <w:rPr>
          <w:rFonts w:ascii="Arial" w:hAnsi="Arial" w:cs="Arial"/>
          <w:sz w:val="22"/>
          <w:szCs w:val="22"/>
        </w:rPr>
        <w:t xml:space="preserve"> </w:t>
      </w:r>
      <w:r w:rsidR="00EC4E96">
        <w:rPr>
          <w:rFonts w:ascii="Arial" w:hAnsi="Arial" w:cs="Arial"/>
          <w:sz w:val="22"/>
          <w:szCs w:val="22"/>
        </w:rPr>
        <w:t xml:space="preserve">market </w:t>
      </w:r>
      <w:r w:rsidRPr="008F7CC7">
        <w:rPr>
          <w:rFonts w:ascii="Arial" w:hAnsi="Arial" w:cs="Arial"/>
          <w:sz w:val="22"/>
          <w:szCs w:val="22"/>
        </w:rPr>
        <w:t>has emerged as one of the fastest growing sectors across the</w:t>
      </w:r>
      <w:r>
        <w:rPr>
          <w:rFonts w:ascii="Arial" w:hAnsi="Arial" w:cs="Arial"/>
          <w:sz w:val="22"/>
          <w:szCs w:val="22"/>
        </w:rPr>
        <w:t xml:space="preserve"> globe, </w:t>
      </w:r>
      <w:r w:rsidRPr="008F7CC7">
        <w:rPr>
          <w:rFonts w:ascii="Arial" w:hAnsi="Arial" w:cs="Arial"/>
          <w:sz w:val="22"/>
          <w:szCs w:val="22"/>
        </w:rPr>
        <w:t>with Doha (Qa</w:t>
      </w:r>
      <w:r>
        <w:rPr>
          <w:rFonts w:ascii="Arial" w:hAnsi="Arial" w:cs="Arial"/>
          <w:sz w:val="22"/>
          <w:szCs w:val="22"/>
        </w:rPr>
        <w:t>tar) among the cities topping the regional list. Qatar has witnessed rapid economic development and has seen a rise in per capita income, fuelling the demand for residential units in the country. The growing property market is complemented by an increasingly sophisticated and international customer-base, looking for on</w:t>
      </w:r>
      <w:r w:rsidR="00CC3339">
        <w:rPr>
          <w:rFonts w:ascii="Arial" w:hAnsi="Arial" w:cs="Arial"/>
          <w:sz w:val="22"/>
          <w:szCs w:val="22"/>
        </w:rPr>
        <w:t>-</w:t>
      </w:r>
      <w:r>
        <w:rPr>
          <w:rFonts w:ascii="Arial" w:hAnsi="Arial" w:cs="Arial"/>
          <w:sz w:val="22"/>
          <w:szCs w:val="22"/>
        </w:rPr>
        <w:t xml:space="preserve">trend and high-quality home furnishings with impeccable craftsmanship and value. Building </w:t>
      </w:r>
      <w:r>
        <w:rPr>
          <w:rFonts w:ascii="Arial" w:hAnsi="Arial" w:cs="Arial"/>
          <w:sz w:val="22"/>
          <w:szCs w:val="22"/>
        </w:rPr>
        <w:lastRenderedPageBreak/>
        <w:t xml:space="preserve">on its success in the UAE, Crate </w:t>
      </w:r>
      <w:r w:rsidR="00120261">
        <w:rPr>
          <w:rFonts w:ascii="Arial" w:hAnsi="Arial" w:cs="Arial"/>
          <w:sz w:val="22"/>
          <w:szCs w:val="22"/>
        </w:rPr>
        <w:t>and</w:t>
      </w:r>
      <w:r>
        <w:rPr>
          <w:rFonts w:ascii="Arial" w:hAnsi="Arial" w:cs="Arial"/>
          <w:sz w:val="22"/>
          <w:szCs w:val="22"/>
        </w:rPr>
        <w:t xml:space="preserve"> Barrel has a strong appeal to visiting </w:t>
      </w:r>
      <w:r w:rsidR="00CC3339">
        <w:rPr>
          <w:rFonts w:ascii="Arial" w:hAnsi="Arial" w:cs="Arial"/>
          <w:sz w:val="22"/>
          <w:szCs w:val="22"/>
        </w:rPr>
        <w:t>GCC-</w:t>
      </w:r>
      <w:r>
        <w:rPr>
          <w:rFonts w:ascii="Arial" w:hAnsi="Arial" w:cs="Arial"/>
          <w:sz w:val="22"/>
          <w:szCs w:val="22"/>
        </w:rPr>
        <w:t>shoppers</w:t>
      </w:r>
      <w:r w:rsidR="00CC3339">
        <w:rPr>
          <w:rFonts w:ascii="Arial" w:hAnsi="Arial" w:cs="Arial"/>
          <w:sz w:val="22"/>
          <w:szCs w:val="22"/>
        </w:rPr>
        <w:t>.</w:t>
      </w:r>
      <w:r>
        <w:rPr>
          <w:rFonts w:ascii="Arial" w:hAnsi="Arial" w:cs="Arial"/>
          <w:sz w:val="22"/>
          <w:szCs w:val="22"/>
        </w:rPr>
        <w:t xml:space="preserve"> </w:t>
      </w:r>
      <w:r w:rsidR="00CC3339">
        <w:rPr>
          <w:rFonts w:ascii="Arial" w:hAnsi="Arial" w:cs="Arial"/>
          <w:sz w:val="22"/>
          <w:szCs w:val="22"/>
        </w:rPr>
        <w:t>Therefor</w:t>
      </w:r>
      <w:r w:rsidR="00120261">
        <w:rPr>
          <w:rFonts w:ascii="Arial" w:hAnsi="Arial" w:cs="Arial"/>
          <w:sz w:val="22"/>
          <w:szCs w:val="22"/>
        </w:rPr>
        <w:t>e</w:t>
      </w:r>
      <w:r w:rsidR="00926FB2">
        <w:rPr>
          <w:rFonts w:ascii="Arial" w:hAnsi="Arial" w:cs="Arial"/>
          <w:sz w:val="22"/>
          <w:szCs w:val="22"/>
        </w:rPr>
        <w:t>,</w:t>
      </w:r>
      <w:r>
        <w:rPr>
          <w:rFonts w:ascii="Arial" w:hAnsi="Arial" w:cs="Arial"/>
          <w:sz w:val="22"/>
          <w:szCs w:val="22"/>
        </w:rPr>
        <w:t xml:space="preserve"> the brand has </w:t>
      </w:r>
      <w:r w:rsidR="00CC3339">
        <w:rPr>
          <w:rFonts w:ascii="Arial" w:hAnsi="Arial" w:cs="Arial"/>
          <w:sz w:val="22"/>
          <w:szCs w:val="22"/>
        </w:rPr>
        <w:t xml:space="preserve">now </w:t>
      </w:r>
      <w:r>
        <w:rPr>
          <w:rFonts w:ascii="Arial" w:hAnsi="Arial" w:cs="Arial"/>
          <w:sz w:val="22"/>
          <w:szCs w:val="22"/>
        </w:rPr>
        <w:t>partnered with Majid Al Futtaim Fashion to introduce it to other GCC markets.</w:t>
      </w:r>
    </w:p>
    <w:p w:rsidR="00B124DE" w:rsidRDefault="00936C33" w:rsidP="00944865">
      <w:pPr>
        <w:spacing w:before="180" w:line="288" w:lineRule="auto"/>
        <w:jc w:val="both"/>
        <w:rPr>
          <w:rFonts w:ascii="Arial" w:hAnsi="Arial" w:cs="Arial"/>
          <w:color w:val="222222"/>
          <w:sz w:val="19"/>
          <w:szCs w:val="19"/>
        </w:rPr>
      </w:pPr>
      <w:r w:rsidRPr="00742D77">
        <w:rPr>
          <w:rFonts w:ascii="Arial" w:hAnsi="Arial" w:cs="Arial"/>
          <w:sz w:val="22"/>
          <w:szCs w:val="22"/>
        </w:rPr>
        <w:t xml:space="preserve">“We are excited about this new relationship and what it means for the Crate </w:t>
      </w:r>
      <w:r w:rsidR="00C8220B" w:rsidRPr="00742D77">
        <w:rPr>
          <w:rFonts w:ascii="Arial" w:hAnsi="Arial" w:cs="Arial"/>
          <w:sz w:val="22"/>
          <w:szCs w:val="22"/>
        </w:rPr>
        <w:t>and</w:t>
      </w:r>
      <w:r w:rsidRPr="00742D77">
        <w:rPr>
          <w:rFonts w:ascii="Arial" w:hAnsi="Arial" w:cs="Arial"/>
          <w:sz w:val="22"/>
          <w:szCs w:val="22"/>
        </w:rPr>
        <w:t xml:space="preserve"> Barrel brand,” said </w:t>
      </w:r>
      <w:proofErr w:type="spellStart"/>
      <w:r w:rsidR="0012763E" w:rsidRPr="00742D77">
        <w:rPr>
          <w:rFonts w:ascii="Arial" w:hAnsi="Arial" w:cs="Arial"/>
          <w:sz w:val="22"/>
          <w:szCs w:val="22"/>
        </w:rPr>
        <w:t>Neela</w:t>
      </w:r>
      <w:proofErr w:type="spellEnd"/>
      <w:r w:rsidR="0012763E" w:rsidRPr="00742D77">
        <w:rPr>
          <w:rFonts w:ascii="Arial" w:hAnsi="Arial" w:cs="Arial"/>
          <w:sz w:val="22"/>
          <w:szCs w:val="22"/>
        </w:rPr>
        <w:t xml:space="preserve"> Montgomery, Executive Chair,</w:t>
      </w:r>
      <w:r w:rsidRPr="00742D77">
        <w:rPr>
          <w:rFonts w:ascii="Arial" w:hAnsi="Arial" w:cs="Arial"/>
          <w:sz w:val="22"/>
          <w:szCs w:val="22"/>
        </w:rPr>
        <w:t xml:space="preserve"> Crate </w:t>
      </w:r>
      <w:r w:rsidR="00C8220B" w:rsidRPr="00742D77">
        <w:rPr>
          <w:rFonts w:ascii="Arial" w:hAnsi="Arial" w:cs="Arial"/>
          <w:sz w:val="22"/>
          <w:szCs w:val="22"/>
        </w:rPr>
        <w:t xml:space="preserve">&amp; </w:t>
      </w:r>
      <w:r w:rsidRPr="00742D77">
        <w:rPr>
          <w:rFonts w:ascii="Arial" w:hAnsi="Arial" w:cs="Arial"/>
          <w:sz w:val="22"/>
          <w:szCs w:val="22"/>
        </w:rPr>
        <w:t>Barrel. “The aggressive growth orientation of Majid Al Futtaim aligns squarely with our business strategy in the region.”</w:t>
      </w:r>
    </w:p>
    <w:p w:rsidR="008728C5" w:rsidRDefault="00677EED" w:rsidP="005048D2">
      <w:pPr>
        <w:pStyle w:val="Normal1"/>
        <w:jc w:val="both"/>
      </w:pPr>
    </w:p>
    <w:p w:rsidR="005048D2" w:rsidRDefault="00936C33" w:rsidP="005048D2">
      <w:pPr>
        <w:pStyle w:val="Normal1"/>
        <w:jc w:val="both"/>
      </w:pPr>
      <w:r>
        <w:t xml:space="preserve">Today, Crate and Barrel is a privately held company owned by the Otto Group of Hamburg, Germany, the second largest online retailer worldwide. </w:t>
      </w:r>
    </w:p>
    <w:p w:rsidR="00F03D1E" w:rsidRDefault="00677EED" w:rsidP="00C23FCB">
      <w:pPr>
        <w:autoSpaceDE w:val="0"/>
        <w:autoSpaceDN w:val="0"/>
        <w:adjustRightInd w:val="0"/>
        <w:jc w:val="both"/>
        <w:rPr>
          <w:rFonts w:ascii="Arial" w:hAnsi="Arial" w:cs="Arial"/>
          <w:b/>
          <w:bCs/>
          <w:sz w:val="22"/>
          <w:szCs w:val="22"/>
        </w:rPr>
      </w:pPr>
    </w:p>
    <w:p w:rsidR="0040315C" w:rsidRDefault="00936C33" w:rsidP="00CA3172">
      <w:pPr>
        <w:jc w:val="center"/>
        <w:rPr>
          <w:rFonts w:ascii="Arial" w:hAnsi="Arial" w:cs="Arial"/>
          <w:b/>
          <w:bCs/>
          <w:sz w:val="22"/>
          <w:szCs w:val="22"/>
        </w:rPr>
      </w:pPr>
      <w:r w:rsidRPr="002F1D2E">
        <w:rPr>
          <w:rFonts w:ascii="Arial" w:hAnsi="Arial" w:cs="Arial"/>
          <w:b/>
          <w:bCs/>
          <w:sz w:val="22"/>
          <w:szCs w:val="22"/>
        </w:rPr>
        <w:t>Ends</w:t>
      </w:r>
    </w:p>
    <w:p w:rsidR="00B96311" w:rsidRDefault="00677EED" w:rsidP="00B96311">
      <w:pPr>
        <w:pStyle w:val="Default"/>
        <w:jc w:val="both"/>
        <w:rPr>
          <w:b/>
          <w:bCs/>
          <w:sz w:val="22"/>
          <w:szCs w:val="22"/>
        </w:rPr>
      </w:pPr>
    </w:p>
    <w:p w:rsidR="005048D2" w:rsidRDefault="00936C33" w:rsidP="005048D2">
      <w:pPr>
        <w:spacing w:after="200" w:line="276" w:lineRule="auto"/>
        <w:jc w:val="both"/>
        <w:rPr>
          <w:rFonts w:ascii="Arial" w:hAnsi="Arial" w:cs="Arial"/>
          <w:sz w:val="21"/>
          <w:szCs w:val="21"/>
        </w:rPr>
      </w:pPr>
      <w:r>
        <w:rPr>
          <w:rFonts w:ascii="Arial" w:eastAsia="Calibri" w:hAnsi="Arial" w:cs="Arial"/>
          <w:b/>
          <w:bCs/>
          <w:color w:val="000000"/>
          <w:sz w:val="22"/>
          <w:szCs w:val="22"/>
          <w:lang w:val="en-US"/>
        </w:rPr>
        <w:t xml:space="preserve">About Crate </w:t>
      </w:r>
      <w:r w:rsidR="00C8220B">
        <w:rPr>
          <w:rFonts w:ascii="Arial" w:eastAsia="Calibri" w:hAnsi="Arial" w:cs="Arial"/>
          <w:b/>
          <w:bCs/>
          <w:color w:val="000000"/>
          <w:sz w:val="22"/>
          <w:szCs w:val="22"/>
          <w:lang w:val="en-US"/>
        </w:rPr>
        <w:t xml:space="preserve">&amp; </w:t>
      </w:r>
      <w:r>
        <w:rPr>
          <w:rFonts w:ascii="Arial" w:eastAsia="Calibri" w:hAnsi="Arial" w:cs="Arial"/>
          <w:b/>
          <w:bCs/>
          <w:color w:val="000000"/>
          <w:sz w:val="22"/>
          <w:szCs w:val="22"/>
          <w:lang w:val="en-US"/>
        </w:rPr>
        <w:t>Barrel</w:t>
      </w:r>
    </w:p>
    <w:p w:rsidR="005048D2" w:rsidRPr="00926FB2" w:rsidRDefault="00936C33" w:rsidP="005048D2">
      <w:pPr>
        <w:spacing w:after="200" w:line="276" w:lineRule="auto"/>
        <w:jc w:val="both"/>
        <w:rPr>
          <w:rFonts w:ascii="Arial" w:hAnsi="Arial" w:cs="Arial"/>
          <w:sz w:val="22"/>
          <w:szCs w:val="22"/>
        </w:rPr>
      </w:pPr>
      <w:r w:rsidRPr="00926FB2">
        <w:rPr>
          <w:rFonts w:ascii="Arial" w:hAnsi="Arial" w:cs="Arial"/>
          <w:sz w:val="22"/>
          <w:szCs w:val="22"/>
        </w:rPr>
        <w:t xml:space="preserve">Crate and Barrel is an industry leading omni channel home furnishings specialty retailer, known for its exclusive designs, excellent value and superb customer service. In addition to a direct marketing division that services more than 90 countries, the company operates stores throughout the U.S. and Canada as well as franchise locations in Dubai, Mexico, Singapore, Turkey, Russia, the Philippines, Taiwan and Peru. Working directly with European ateliers and factories, Crate and Barrel was among the first to introduce affordable and contemporary </w:t>
      </w:r>
      <w:proofErr w:type="spellStart"/>
      <w:r w:rsidRPr="00926FB2">
        <w:rPr>
          <w:rFonts w:ascii="Arial" w:hAnsi="Arial" w:cs="Arial"/>
          <w:sz w:val="22"/>
          <w:szCs w:val="22"/>
        </w:rPr>
        <w:t>tabletop</w:t>
      </w:r>
      <w:proofErr w:type="spellEnd"/>
      <w:r w:rsidRPr="00926FB2">
        <w:rPr>
          <w:rFonts w:ascii="Arial" w:hAnsi="Arial" w:cs="Arial"/>
          <w:sz w:val="22"/>
          <w:szCs w:val="22"/>
        </w:rPr>
        <w:t xml:space="preserve"> products and </w:t>
      </w:r>
      <w:proofErr w:type="spellStart"/>
      <w:r w:rsidRPr="00926FB2">
        <w:rPr>
          <w:rFonts w:ascii="Arial" w:hAnsi="Arial" w:cs="Arial"/>
          <w:sz w:val="22"/>
          <w:szCs w:val="22"/>
        </w:rPr>
        <w:t>kitchenwares</w:t>
      </w:r>
      <w:proofErr w:type="spellEnd"/>
      <w:r w:rsidRPr="00926FB2">
        <w:rPr>
          <w:rFonts w:ascii="Arial" w:hAnsi="Arial" w:cs="Arial"/>
          <w:sz w:val="22"/>
          <w:szCs w:val="22"/>
        </w:rPr>
        <w:t xml:space="preserve"> to American consumers. The brand's essence has translated perfectly to the omni channel era more than 50 years after opening its first store. </w:t>
      </w:r>
    </w:p>
    <w:p w:rsidR="00C23FCB" w:rsidRDefault="00677EED" w:rsidP="00C23FCB">
      <w:pPr>
        <w:spacing w:before="100" w:line="288" w:lineRule="auto"/>
        <w:jc w:val="both"/>
      </w:pPr>
      <w:hyperlink r:id="rId8" w:history="1">
        <w:r w:rsidR="00936C33" w:rsidRPr="00B124DE">
          <w:rPr>
            <w:rStyle w:val="Hyperlink"/>
            <w:rFonts w:ascii="Arial" w:hAnsi="Arial" w:cs="Arial"/>
            <w:sz w:val="22"/>
            <w:szCs w:val="22"/>
          </w:rPr>
          <w:t>www.crateandbarrel.com</w:t>
        </w:r>
      </w:hyperlink>
    </w:p>
    <w:p w:rsidR="00C23FCB" w:rsidRDefault="00677EED" w:rsidP="00B96311">
      <w:pPr>
        <w:pStyle w:val="Default"/>
        <w:jc w:val="both"/>
        <w:rPr>
          <w:b/>
          <w:bCs/>
          <w:sz w:val="22"/>
          <w:szCs w:val="22"/>
        </w:rPr>
      </w:pPr>
    </w:p>
    <w:p w:rsidR="00B96311" w:rsidRDefault="00677EED" w:rsidP="00B96311">
      <w:pPr>
        <w:pStyle w:val="Default"/>
        <w:jc w:val="both"/>
        <w:rPr>
          <w:b/>
          <w:bCs/>
          <w:sz w:val="22"/>
          <w:szCs w:val="22"/>
        </w:rPr>
      </w:pPr>
    </w:p>
    <w:p w:rsidR="008728C5" w:rsidRDefault="00936C33" w:rsidP="008728C5">
      <w:pPr>
        <w:rPr>
          <w:rFonts w:ascii="Arial" w:hAnsi="Arial" w:cs="Arial"/>
          <w:bCs/>
          <w:sz w:val="22"/>
        </w:rPr>
      </w:pPr>
      <w:r>
        <w:rPr>
          <w:rFonts w:ascii="Arial" w:hAnsi="Arial" w:cs="Arial"/>
          <w:b/>
          <w:bCs/>
          <w:sz w:val="22"/>
        </w:rPr>
        <w:t xml:space="preserve">Note to the Editor:  </w:t>
      </w:r>
      <w:r>
        <w:rPr>
          <w:rFonts w:ascii="Arial" w:hAnsi="Arial" w:cs="Arial"/>
          <w:bCs/>
          <w:sz w:val="22"/>
        </w:rPr>
        <w:t>The legal name of this company is “Majid Al Futtaim” and should not be shortened or replaced by an acronym to avoid confusion with another business entity.</w:t>
      </w:r>
    </w:p>
    <w:p w:rsidR="008728C5" w:rsidRDefault="00677EED" w:rsidP="008728C5">
      <w:pPr>
        <w:rPr>
          <w:rFonts w:ascii="Arial" w:hAnsi="Arial" w:cs="Arial"/>
          <w:bCs/>
          <w:sz w:val="22"/>
        </w:rPr>
      </w:pPr>
    </w:p>
    <w:p w:rsidR="008728C5" w:rsidRDefault="00936C33" w:rsidP="008728C5">
      <w:pPr>
        <w:rPr>
          <w:rFonts w:ascii="Arial" w:hAnsi="Arial" w:cs="Arial"/>
          <w:b/>
          <w:bCs/>
          <w:sz w:val="22"/>
        </w:rPr>
      </w:pPr>
      <w:r>
        <w:rPr>
          <w:rFonts w:ascii="Arial" w:hAnsi="Arial" w:cs="Arial"/>
          <w:b/>
          <w:bCs/>
          <w:sz w:val="22"/>
        </w:rPr>
        <w:t xml:space="preserve">Disclaimer:  </w:t>
      </w:r>
      <w:r>
        <w:rPr>
          <w:rFonts w:ascii="Arial" w:hAnsi="Arial" w:cs="Arial"/>
          <w:bCs/>
          <w:sz w:val="22"/>
        </w:rPr>
        <w:t>All facts and figures in this release are accurate at the time of issuance.</w:t>
      </w:r>
    </w:p>
    <w:p w:rsidR="008728C5" w:rsidRDefault="00677EED" w:rsidP="008728C5">
      <w:pPr>
        <w:rPr>
          <w:rFonts w:ascii="Arial" w:hAnsi="Arial" w:cs="Arial"/>
          <w:b/>
          <w:bCs/>
          <w:color w:val="000000"/>
          <w:sz w:val="22"/>
        </w:rPr>
      </w:pPr>
    </w:p>
    <w:p w:rsidR="008728C5" w:rsidRPr="002D7B4E" w:rsidRDefault="00677EED" w:rsidP="008728C5">
      <w:pPr>
        <w:rPr>
          <w:rFonts w:ascii="Arial" w:hAnsi="Arial" w:cs="Arial"/>
          <w:b/>
          <w:bCs/>
          <w:sz w:val="22"/>
          <w:lang w:eastAsia="en-GB"/>
        </w:rPr>
      </w:pPr>
    </w:p>
    <w:p w:rsidR="008728C5" w:rsidRPr="002D7B4E" w:rsidRDefault="00936C33" w:rsidP="008728C5">
      <w:pPr>
        <w:autoSpaceDE w:val="0"/>
        <w:autoSpaceDN w:val="0"/>
        <w:jc w:val="both"/>
        <w:rPr>
          <w:rFonts w:ascii="Arial" w:hAnsi="Arial" w:cs="Arial"/>
          <w:b/>
          <w:bCs/>
          <w:color w:val="000000"/>
          <w:sz w:val="22"/>
        </w:rPr>
      </w:pPr>
      <w:r w:rsidRPr="002D7B4E">
        <w:rPr>
          <w:rFonts w:ascii="Arial" w:hAnsi="Arial" w:cs="Arial"/>
          <w:b/>
          <w:bCs/>
          <w:color w:val="000000"/>
          <w:sz w:val="22"/>
        </w:rPr>
        <w:t xml:space="preserve">About Majid Al Futtaim </w:t>
      </w:r>
    </w:p>
    <w:p w:rsidR="008728C5" w:rsidRPr="002D7B4E" w:rsidRDefault="00677EED" w:rsidP="008728C5">
      <w:pPr>
        <w:autoSpaceDE w:val="0"/>
        <w:autoSpaceDN w:val="0"/>
        <w:jc w:val="both"/>
        <w:rPr>
          <w:rFonts w:ascii="Arial" w:hAnsi="Arial" w:cs="Arial"/>
          <w:color w:val="000000"/>
          <w:sz w:val="22"/>
        </w:rPr>
      </w:pPr>
    </w:p>
    <w:p w:rsidR="008728C5" w:rsidRPr="002D7B4E" w:rsidRDefault="00936C33" w:rsidP="008728C5">
      <w:pPr>
        <w:pStyle w:val="Default"/>
        <w:jc w:val="both"/>
        <w:rPr>
          <w:sz w:val="22"/>
          <w:szCs w:val="22"/>
        </w:rPr>
      </w:pPr>
      <w:r w:rsidRPr="002D7B4E">
        <w:rPr>
          <w:sz w:val="22"/>
          <w:szCs w:val="22"/>
        </w:rPr>
        <w:t>Founded in 1992, Majid Al Futtaim is the leading shopping mall,</w:t>
      </w:r>
      <w:r>
        <w:rPr>
          <w:sz w:val="22"/>
          <w:szCs w:val="22"/>
        </w:rPr>
        <w:t xml:space="preserve"> communities,</w:t>
      </w:r>
      <w:r w:rsidRPr="002D7B4E">
        <w:rPr>
          <w:sz w:val="22"/>
          <w:szCs w:val="22"/>
        </w:rPr>
        <w:t xml:space="preserve"> retail, and leisure pioneer across the Middle East, Africa and Asia.  </w:t>
      </w:r>
    </w:p>
    <w:p w:rsidR="008728C5" w:rsidRPr="002D7B4E" w:rsidRDefault="00677EED" w:rsidP="008728C5">
      <w:pPr>
        <w:autoSpaceDE w:val="0"/>
        <w:autoSpaceDN w:val="0"/>
        <w:jc w:val="both"/>
        <w:rPr>
          <w:rFonts w:ascii="Arial" w:hAnsi="Arial" w:cs="Arial"/>
          <w:color w:val="000000"/>
          <w:sz w:val="22"/>
        </w:rPr>
      </w:pPr>
    </w:p>
    <w:p w:rsidR="008728C5" w:rsidRPr="00CC4454" w:rsidRDefault="00936C33" w:rsidP="008728C5">
      <w:pPr>
        <w:jc w:val="both"/>
        <w:rPr>
          <w:rFonts w:ascii="Arial" w:hAnsi="Arial" w:cs="Arial"/>
          <w:sz w:val="22"/>
        </w:rPr>
      </w:pPr>
      <w:r w:rsidRPr="002D7B4E">
        <w:rPr>
          <w:rFonts w:ascii="Arial" w:hAnsi="Arial" w:cs="Arial"/>
          <w:sz w:val="22"/>
        </w:rPr>
        <w:t xml:space="preserve">A remarkable business success story, Majid Al Futtaim started from one man's vision to transform the face of shopping, entertainment, and leisure to ‘create great moments for everyone, every day.' It has since grown into one of the United Arab Emirates' most respected and successful businesses </w:t>
      </w:r>
      <w:r w:rsidRPr="00CC4454">
        <w:rPr>
          <w:rFonts w:ascii="Arial" w:hAnsi="Arial" w:cs="Arial"/>
          <w:sz w:val="22"/>
        </w:rPr>
        <w:t xml:space="preserve">spanning 15 international markets, employing more than 34,000 people, and obtaining the highest credit rating (BBB) among privately-held corporates in the region. </w:t>
      </w:r>
    </w:p>
    <w:p w:rsidR="008728C5" w:rsidRPr="00CC4454" w:rsidRDefault="00677EED" w:rsidP="008728C5">
      <w:pPr>
        <w:jc w:val="both"/>
        <w:rPr>
          <w:rFonts w:ascii="Arial" w:hAnsi="Arial" w:cs="Arial"/>
          <w:sz w:val="22"/>
        </w:rPr>
      </w:pPr>
    </w:p>
    <w:p w:rsidR="008728C5" w:rsidRPr="00CC4454" w:rsidRDefault="00936C33" w:rsidP="008728C5">
      <w:pPr>
        <w:jc w:val="both"/>
        <w:rPr>
          <w:rFonts w:ascii="Arial" w:hAnsi="Arial" w:cs="Arial"/>
          <w:sz w:val="22"/>
        </w:rPr>
      </w:pPr>
      <w:r w:rsidRPr="00CC4454">
        <w:rPr>
          <w:rFonts w:ascii="Arial" w:hAnsi="Arial" w:cs="Arial"/>
          <w:sz w:val="22"/>
        </w:rPr>
        <w:t>Majid Al Futtaim owns and operates 20 shopping malls, 12 hotels, and three mixed-use communities, with further developments underway in the</w:t>
      </w:r>
      <w:r>
        <w:rPr>
          <w:rFonts w:ascii="Arial" w:hAnsi="Arial" w:cs="Arial"/>
          <w:sz w:val="22"/>
        </w:rPr>
        <w:t xml:space="preserve"> region</w:t>
      </w:r>
      <w:r w:rsidRPr="00CC4454">
        <w:rPr>
          <w:rFonts w:ascii="Arial" w:hAnsi="Arial" w:cs="Arial"/>
          <w:sz w:val="22"/>
        </w:rPr>
        <w:t xml:space="preserve">. The shopping malls portfolio includes Mall of the Emirates, City Centre malls, My City Centre neighbourhood centres, and four community malls which are in joint venture with the Government of Sharjah. The Company </w:t>
      </w:r>
      <w:r w:rsidRPr="00CC4454">
        <w:rPr>
          <w:rFonts w:ascii="Arial" w:hAnsi="Arial" w:cs="Arial"/>
          <w:sz w:val="22"/>
        </w:rPr>
        <w:lastRenderedPageBreak/>
        <w:t xml:space="preserve">holds exclusive rights to the Carrefour franchise in 38 markets across Middle East, Africa and Asia, and operates a portfolio of more than 170 outlets in 15 countries. </w:t>
      </w:r>
    </w:p>
    <w:p w:rsidR="008728C5" w:rsidRPr="00CC4454" w:rsidRDefault="00677EED" w:rsidP="008728C5">
      <w:pPr>
        <w:jc w:val="both"/>
        <w:rPr>
          <w:rFonts w:ascii="Arial" w:hAnsi="Arial" w:cs="Arial"/>
          <w:sz w:val="22"/>
        </w:rPr>
      </w:pPr>
    </w:p>
    <w:p w:rsidR="008728C5" w:rsidRPr="002D7B4E" w:rsidRDefault="00936C33" w:rsidP="008728C5">
      <w:pPr>
        <w:jc w:val="both"/>
        <w:rPr>
          <w:rFonts w:ascii="Arial" w:hAnsi="Arial" w:cs="Arial"/>
          <w:sz w:val="22"/>
        </w:rPr>
      </w:pPr>
      <w:r w:rsidRPr="00CC4454">
        <w:rPr>
          <w:rFonts w:ascii="Arial" w:hAnsi="Arial" w:cs="Arial"/>
          <w:sz w:val="22"/>
        </w:rPr>
        <w:t>Majid Al Futtaim operates 242 VOX Cinema screens and 28 Magic Planet family entertainment centres across the region, in addition to iconic leisure and entertainment facilities such as Ski</w:t>
      </w:r>
      <w:r w:rsidRPr="002D7B4E">
        <w:rPr>
          <w:rFonts w:ascii="Arial" w:hAnsi="Arial" w:cs="Arial"/>
          <w:sz w:val="22"/>
        </w:rPr>
        <w:t xml:space="preserve"> Dubai and </w:t>
      </w:r>
      <w:proofErr w:type="spellStart"/>
      <w:r w:rsidRPr="002D7B4E">
        <w:rPr>
          <w:rFonts w:ascii="Arial" w:hAnsi="Arial" w:cs="Arial"/>
          <w:sz w:val="22"/>
        </w:rPr>
        <w:t>iFly</w:t>
      </w:r>
      <w:proofErr w:type="spellEnd"/>
      <w:r w:rsidRPr="002D7B4E">
        <w:rPr>
          <w:rFonts w:ascii="Arial" w:hAnsi="Arial" w:cs="Arial"/>
          <w:sz w:val="22"/>
        </w:rPr>
        <w:t xml:space="preserve"> Dubai, among others. The Company is parent to the consumer finance company issuing '</w:t>
      </w:r>
      <w:proofErr w:type="spellStart"/>
      <w:r w:rsidRPr="002D7B4E">
        <w:rPr>
          <w:rFonts w:ascii="Arial" w:hAnsi="Arial" w:cs="Arial"/>
          <w:sz w:val="22"/>
        </w:rPr>
        <w:t>Najm</w:t>
      </w:r>
      <w:proofErr w:type="spellEnd"/>
      <w:r w:rsidRPr="002D7B4E">
        <w:rPr>
          <w:rFonts w:ascii="Arial" w:hAnsi="Arial" w:cs="Arial"/>
          <w:sz w:val="22"/>
        </w:rPr>
        <w:t xml:space="preserve">' and ‘Voyager’ credit cards, a fashion retail business representing international brands such as Abercrombie &amp; Fitch, </w:t>
      </w:r>
      <w:proofErr w:type="spellStart"/>
      <w:r w:rsidRPr="002D7B4E">
        <w:rPr>
          <w:rFonts w:ascii="Arial" w:hAnsi="Arial" w:cs="Arial"/>
          <w:sz w:val="22"/>
        </w:rPr>
        <w:t>AllSaints</w:t>
      </w:r>
      <w:proofErr w:type="spellEnd"/>
      <w:r w:rsidRPr="002D7B4E">
        <w:rPr>
          <w:rFonts w:ascii="Arial" w:hAnsi="Arial" w:cs="Arial"/>
          <w:sz w:val="22"/>
        </w:rPr>
        <w:t xml:space="preserve"> and lululemon </w:t>
      </w:r>
      <w:proofErr w:type="spellStart"/>
      <w:r w:rsidRPr="002D7B4E">
        <w:rPr>
          <w:rFonts w:ascii="Arial" w:hAnsi="Arial" w:cs="Arial"/>
          <w:sz w:val="22"/>
        </w:rPr>
        <w:t>athletica</w:t>
      </w:r>
      <w:proofErr w:type="spellEnd"/>
      <w:r w:rsidRPr="002D7B4E">
        <w:rPr>
          <w:rFonts w:ascii="Arial" w:hAnsi="Arial" w:cs="Arial"/>
          <w:sz w:val="22"/>
        </w:rPr>
        <w:t xml:space="preserve">, and a healthcare business that operates City Centre Clinics. In addition, Majid Al Futtaim operates Enova, a facility and energy management company, through a joint venture operation with Veolia, a global leader in optimised environment resource management. The Company also owns the rights to The LEGO Store and American Girl in the Middle East and operates in the food and beverage industry through a partnership with Gourmet Gulf. </w:t>
      </w:r>
    </w:p>
    <w:p w:rsidR="008728C5" w:rsidRPr="002D7B4E" w:rsidRDefault="00677EED" w:rsidP="008728C5">
      <w:pPr>
        <w:jc w:val="both"/>
        <w:rPr>
          <w:rFonts w:ascii="Arial" w:hAnsi="Arial" w:cs="Arial"/>
          <w:sz w:val="22"/>
        </w:rPr>
      </w:pPr>
    </w:p>
    <w:p w:rsidR="008728C5" w:rsidRPr="002D7B4E" w:rsidRDefault="00677EED" w:rsidP="008728C5">
      <w:pPr>
        <w:jc w:val="both"/>
        <w:rPr>
          <w:rFonts w:ascii="Arial" w:hAnsi="Arial" w:cs="Arial"/>
          <w:sz w:val="22"/>
        </w:rPr>
      </w:pPr>
      <w:hyperlink r:id="rId9" w:history="1">
        <w:r w:rsidR="00936C33" w:rsidRPr="002D7B4E">
          <w:rPr>
            <w:rStyle w:val="Hyperlink"/>
            <w:rFonts w:ascii="Arial" w:hAnsi="Arial" w:cs="Arial"/>
            <w:sz w:val="22"/>
          </w:rPr>
          <w:t>www.majidalfuttaim.com</w:t>
        </w:r>
      </w:hyperlink>
    </w:p>
    <w:p w:rsidR="008728C5" w:rsidRPr="002D7B4E" w:rsidRDefault="00677EED" w:rsidP="008728C5">
      <w:pPr>
        <w:jc w:val="both"/>
        <w:rPr>
          <w:rFonts w:ascii="Arial" w:hAnsi="Arial" w:cs="Arial"/>
          <w:sz w:val="22"/>
        </w:rPr>
      </w:pPr>
    </w:p>
    <w:p w:rsidR="008728C5" w:rsidRPr="002D7B4E" w:rsidRDefault="00936C33" w:rsidP="008728C5">
      <w:pPr>
        <w:jc w:val="both"/>
        <w:rPr>
          <w:rFonts w:ascii="Arial" w:hAnsi="Arial" w:cs="Arial"/>
          <w:sz w:val="22"/>
        </w:rPr>
      </w:pPr>
      <w:r w:rsidRPr="002D7B4E">
        <w:rPr>
          <w:rFonts w:ascii="Arial" w:hAnsi="Arial" w:cs="Arial"/>
          <w:b/>
          <w:bCs/>
          <w:sz w:val="22"/>
        </w:rPr>
        <w:t>Please follow us on:</w:t>
      </w:r>
    </w:p>
    <w:p w:rsidR="008728C5" w:rsidRPr="000B4AF7" w:rsidRDefault="00936C33" w:rsidP="008728C5">
      <w:pPr>
        <w:rPr>
          <w:rFonts w:ascii="Arial" w:hAnsi="Arial" w:cs="Arial"/>
          <w:sz w:val="22"/>
        </w:rPr>
      </w:pPr>
      <w:r w:rsidRPr="000B4AF7">
        <w:rPr>
          <w:rFonts w:ascii="Arial" w:hAnsi="Arial" w:cs="Arial"/>
          <w:noProof/>
          <w:sz w:val="22"/>
          <w:lang w:val="en-US"/>
        </w:rPr>
        <w:drawing>
          <wp:inline distT="0" distB="0" distL="0" distR="0">
            <wp:extent cx="198120" cy="198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355785"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98120" cy="198120"/>
                    </a:xfrm>
                    <a:prstGeom prst="rect">
                      <a:avLst/>
                    </a:prstGeom>
                    <a:noFill/>
                    <a:ln>
                      <a:noFill/>
                    </a:ln>
                  </pic:spPr>
                </pic:pic>
              </a:graphicData>
            </a:graphic>
          </wp:inline>
        </w:drawing>
      </w:r>
      <w:r w:rsidRPr="000B4AF7">
        <w:rPr>
          <w:rFonts w:ascii="Arial" w:hAnsi="Arial" w:cs="Arial"/>
          <w:sz w:val="22"/>
        </w:rPr>
        <w:t xml:space="preserve">  </w:t>
      </w:r>
      <w:r>
        <w:rPr>
          <w:rFonts w:ascii="Arial" w:hAnsi="Arial" w:cs="Arial"/>
          <w:sz w:val="22"/>
        </w:rPr>
        <w:t xml:space="preserve"> </w:t>
      </w:r>
      <w:hyperlink r:id="rId11" w:history="1">
        <w:r w:rsidRPr="00A74138">
          <w:rPr>
            <w:rStyle w:val="Hyperlink"/>
            <w:rFonts w:ascii="Arial" w:hAnsi="Arial" w:cs="Arial"/>
            <w:sz w:val="22"/>
          </w:rPr>
          <w:t>https://www.youtube.com/user/majidalfuttaim</w:t>
        </w:r>
      </w:hyperlink>
    </w:p>
    <w:p w:rsidR="008728C5" w:rsidRPr="000B4AF7" w:rsidRDefault="00936C33" w:rsidP="008728C5">
      <w:pPr>
        <w:rPr>
          <w:rFonts w:ascii="Arial" w:hAnsi="Arial" w:cs="Arial"/>
          <w:sz w:val="22"/>
        </w:rPr>
      </w:pPr>
      <w:r w:rsidRPr="000B4AF7">
        <w:rPr>
          <w:rFonts w:ascii="Arial" w:hAnsi="Arial" w:cs="Arial"/>
          <w:noProof/>
          <w:sz w:val="22"/>
          <w:lang w:val="en-US"/>
        </w:rPr>
        <w:drawing>
          <wp:inline distT="0" distB="0" distL="0" distR="0">
            <wp:extent cx="198120" cy="198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214909"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98120" cy="198120"/>
                    </a:xfrm>
                    <a:prstGeom prst="rect">
                      <a:avLst/>
                    </a:prstGeom>
                    <a:noFill/>
                    <a:ln>
                      <a:noFill/>
                    </a:ln>
                  </pic:spPr>
                </pic:pic>
              </a:graphicData>
            </a:graphic>
          </wp:inline>
        </w:drawing>
      </w:r>
      <w:r w:rsidRPr="000B4AF7">
        <w:rPr>
          <w:rFonts w:ascii="Arial" w:hAnsi="Arial" w:cs="Arial"/>
          <w:sz w:val="22"/>
        </w:rPr>
        <w:t xml:space="preserve">   </w:t>
      </w:r>
      <w:hyperlink r:id="rId13" w:history="1">
        <w:r w:rsidRPr="000B4AF7">
          <w:rPr>
            <w:rStyle w:val="Hyperlink"/>
            <w:rFonts w:ascii="Arial" w:hAnsi="Arial" w:cs="Arial"/>
            <w:sz w:val="22"/>
          </w:rPr>
          <w:t>https</w:t>
        </w:r>
      </w:hyperlink>
      <w:hyperlink r:id="rId14" w:history="1">
        <w:r w:rsidRPr="000B4AF7">
          <w:rPr>
            <w:rStyle w:val="Hyperlink"/>
            <w:rFonts w:ascii="Arial" w:hAnsi="Arial" w:cs="Arial"/>
            <w:sz w:val="22"/>
          </w:rPr>
          <w:t>://</w:t>
        </w:r>
      </w:hyperlink>
      <w:hyperlink r:id="rId15" w:history="1">
        <w:r w:rsidRPr="000B4AF7">
          <w:rPr>
            <w:rStyle w:val="Hyperlink"/>
            <w:rFonts w:ascii="Arial" w:hAnsi="Arial" w:cs="Arial"/>
            <w:sz w:val="22"/>
          </w:rPr>
          <w:t>twitter.com/majidalfuttaim</w:t>
        </w:r>
      </w:hyperlink>
      <w:r w:rsidRPr="000B4AF7">
        <w:rPr>
          <w:rFonts w:ascii="Arial" w:hAnsi="Arial" w:cs="Arial"/>
          <w:sz w:val="22"/>
        </w:rPr>
        <w:t xml:space="preserve">                 </w:t>
      </w:r>
    </w:p>
    <w:p w:rsidR="008728C5" w:rsidRDefault="00936C33" w:rsidP="008728C5">
      <w:pPr>
        <w:rPr>
          <w:rStyle w:val="Hyperlink"/>
          <w:rFonts w:ascii="Arial" w:hAnsi="Arial" w:cs="Arial"/>
          <w:sz w:val="22"/>
        </w:rPr>
      </w:pPr>
      <w:r w:rsidRPr="00742F05">
        <w:rPr>
          <w:noProof/>
          <w:lang w:val="en-US"/>
        </w:rPr>
        <w:drawing>
          <wp:inline distT="0" distB="0" distL="0" distR="0">
            <wp:extent cx="200025" cy="200025"/>
            <wp:effectExtent l="0" t="0" r="9525" b="9525"/>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659109"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200025" cy="200025"/>
                    </a:xfrm>
                    <a:prstGeom prst="rect">
                      <a:avLst/>
                    </a:prstGeom>
                    <a:noFill/>
                    <a:ln>
                      <a:noFill/>
                    </a:ln>
                  </pic:spPr>
                </pic:pic>
              </a:graphicData>
            </a:graphic>
          </wp:inline>
        </w:drawing>
      </w:r>
      <w:r w:rsidRPr="000B4AF7">
        <w:rPr>
          <w:rFonts w:ascii="Arial" w:hAnsi="Arial" w:cs="Arial"/>
          <w:sz w:val="22"/>
        </w:rPr>
        <w:t xml:space="preserve">   </w:t>
      </w:r>
      <w:hyperlink r:id="rId17" w:history="1">
        <w:r w:rsidRPr="000B4AF7">
          <w:rPr>
            <w:rStyle w:val="Hyperlink"/>
            <w:rFonts w:ascii="Arial" w:hAnsi="Arial" w:cs="Arial"/>
            <w:sz w:val="22"/>
          </w:rPr>
          <w:t>https</w:t>
        </w:r>
      </w:hyperlink>
      <w:hyperlink r:id="rId18" w:history="1">
        <w:r w:rsidRPr="000B4AF7">
          <w:rPr>
            <w:rStyle w:val="Hyperlink"/>
            <w:rFonts w:ascii="Arial" w:hAnsi="Arial" w:cs="Arial"/>
            <w:sz w:val="22"/>
          </w:rPr>
          <w:t>://</w:t>
        </w:r>
      </w:hyperlink>
      <w:hyperlink r:id="rId19" w:history="1">
        <w:r w:rsidRPr="000B4AF7">
          <w:rPr>
            <w:rStyle w:val="Hyperlink"/>
            <w:rFonts w:ascii="Arial" w:hAnsi="Arial" w:cs="Arial"/>
            <w:sz w:val="22"/>
          </w:rPr>
          <w:t>www.linkedin.com/company/majid-al-futtaim</w:t>
        </w:r>
      </w:hyperlink>
    </w:p>
    <w:p w:rsidR="008728C5" w:rsidRDefault="00936C33" w:rsidP="008728C5">
      <w:pPr>
        <w:rPr>
          <w:rFonts w:ascii="Arial" w:hAnsi="Arial" w:cs="Arial"/>
          <w:sz w:val="22"/>
        </w:rPr>
      </w:pPr>
      <w:r w:rsidRPr="00742F05">
        <w:rPr>
          <w:noProof/>
          <w:lang w:val="en-US"/>
        </w:rPr>
        <w:drawing>
          <wp:inline distT="0" distB="0" distL="0" distR="0">
            <wp:extent cx="200025" cy="200025"/>
            <wp:effectExtent l="0" t="0" r="9525" b="9525"/>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853156"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200025" cy="200025"/>
                    </a:xfrm>
                    <a:prstGeom prst="rect">
                      <a:avLst/>
                    </a:prstGeom>
                    <a:noFill/>
                    <a:ln>
                      <a:noFill/>
                    </a:ln>
                  </pic:spPr>
                </pic:pic>
              </a:graphicData>
            </a:graphic>
          </wp:inline>
        </w:drawing>
      </w:r>
      <w:r>
        <w:rPr>
          <w:lang w:val="en-US"/>
        </w:rPr>
        <w:t xml:space="preserve">   </w:t>
      </w:r>
      <w:hyperlink r:id="rId21" w:history="1">
        <w:r w:rsidRPr="00677C2C">
          <w:rPr>
            <w:rStyle w:val="Hyperlink"/>
            <w:rFonts w:ascii="Arial" w:hAnsi="Arial" w:cs="Arial"/>
            <w:sz w:val="22"/>
          </w:rPr>
          <w:t>https://www.facebook.com/MajidAlFuttaim</w:t>
        </w:r>
      </w:hyperlink>
    </w:p>
    <w:p w:rsidR="008728C5" w:rsidRPr="000B4AF7" w:rsidRDefault="00936C33" w:rsidP="008728C5">
      <w:pPr>
        <w:rPr>
          <w:rStyle w:val="Hyperlink"/>
          <w:sz w:val="28"/>
          <w:szCs w:val="28"/>
        </w:rPr>
      </w:pPr>
      <w:r w:rsidRPr="00742F05">
        <w:rPr>
          <w:noProof/>
          <w:lang w:val="en-US"/>
        </w:rPr>
        <w:drawing>
          <wp:inline distT="0" distB="0" distL="0" distR="0">
            <wp:extent cx="200025" cy="2000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344166"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200025" cy="200025"/>
                    </a:xfrm>
                    <a:prstGeom prst="rect">
                      <a:avLst/>
                    </a:prstGeom>
                    <a:noFill/>
                    <a:ln>
                      <a:noFill/>
                    </a:ln>
                  </pic:spPr>
                </pic:pic>
              </a:graphicData>
            </a:graphic>
          </wp:inline>
        </w:drawing>
      </w:r>
      <w:r>
        <w:rPr>
          <w:rFonts w:ascii="Arial" w:hAnsi="Arial" w:cs="Arial"/>
          <w:sz w:val="22"/>
        </w:rPr>
        <w:t xml:space="preserve">   </w:t>
      </w:r>
      <w:hyperlink r:id="rId23" w:history="1">
        <w:r w:rsidRPr="00677C2C">
          <w:rPr>
            <w:rStyle w:val="Hyperlink"/>
            <w:rFonts w:ascii="Arial" w:hAnsi="Arial" w:cs="Arial"/>
            <w:sz w:val="22"/>
          </w:rPr>
          <w:t>https://www.instagram.com/majidalfuttaim</w:t>
        </w:r>
      </w:hyperlink>
    </w:p>
    <w:p w:rsidR="008728C5" w:rsidRDefault="00677EED" w:rsidP="008728C5">
      <w:pPr>
        <w:pStyle w:val="Default"/>
        <w:jc w:val="both"/>
      </w:pPr>
    </w:p>
    <w:p w:rsidR="00A97F37" w:rsidRPr="00EE58AD" w:rsidRDefault="00677EED" w:rsidP="00EE58AD">
      <w:pPr>
        <w:autoSpaceDE w:val="0"/>
        <w:autoSpaceDN w:val="0"/>
        <w:adjustRightInd w:val="0"/>
        <w:jc w:val="both"/>
        <w:rPr>
          <w:sz w:val="22"/>
          <w:szCs w:val="22"/>
          <w:lang w:val="en-US"/>
        </w:rPr>
      </w:pPr>
    </w:p>
    <w:sectPr w:rsidR="00A97F37" w:rsidRPr="00EE58AD" w:rsidSect="00796EC3">
      <w:headerReference w:type="default" r:id="rId24"/>
      <w:footerReference w:type="default" r:id="rId25"/>
      <w:pgSz w:w="11907" w:h="16840" w:code="9"/>
      <w:pgMar w:top="1530" w:right="1418" w:bottom="107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7EED" w:rsidRDefault="00677EED" w:rsidP="00B305FD">
      <w:r>
        <w:separator/>
      </w:r>
    </w:p>
  </w:endnote>
  <w:endnote w:type="continuationSeparator" w:id="0">
    <w:p w:rsidR="00677EED" w:rsidRDefault="00677EED" w:rsidP="00B30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NeueLT Std Thin">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49C" w:rsidRDefault="00B305FD">
    <w:pPr>
      <w:pStyle w:val="Footer"/>
    </w:pPr>
    <w:r>
      <w:fldChar w:fldCharType="begin"/>
    </w:r>
    <w:r w:rsidR="00936C33">
      <w:instrText xml:space="preserve"> PAGE   \* MERGEFORMAT </w:instrText>
    </w:r>
    <w:r>
      <w:fldChar w:fldCharType="separate"/>
    </w:r>
    <w:r w:rsidR="00BF0561">
      <w:rPr>
        <w:noProof/>
      </w:rPr>
      <w:t>3</w:t>
    </w:r>
    <w:r>
      <w:rPr>
        <w:noProof/>
      </w:rPr>
      <w:fldChar w:fldCharType="end"/>
    </w:r>
  </w:p>
  <w:p w:rsidR="00A72A6A" w:rsidRPr="00DE7878" w:rsidRDefault="007D3F5F" w:rsidP="0078542D">
    <w:pPr>
      <w:pStyle w:val="Footer"/>
      <w:jc w:val="right"/>
      <w:rPr>
        <w:rFonts w:ascii="Arial" w:hAnsi="Arial" w:cs="Arial"/>
        <w:b/>
        <w:bCs/>
        <w:sz w:val="20"/>
        <w:szCs w:val="20"/>
        <w:lang w:val="en-US"/>
      </w:rPr>
    </w:pPr>
    <w:r>
      <w:rPr>
        <w:noProof/>
        <w:lang w:val="en-US"/>
      </w:rPr>
      <w:drawing>
        <wp:inline distT="0" distB="0" distL="0" distR="0" wp14:anchorId="21430393" wp14:editId="3D61F4A0">
          <wp:extent cx="2181225" cy="34359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288535" cy="36049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7EED" w:rsidRDefault="00677EED" w:rsidP="00B305FD">
      <w:r>
        <w:separator/>
      </w:r>
    </w:p>
  </w:footnote>
  <w:footnote w:type="continuationSeparator" w:id="0">
    <w:p w:rsidR="00677EED" w:rsidRDefault="00677EED" w:rsidP="00B30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88" w:type="dxa"/>
      <w:tblInd w:w="-106" w:type="dxa"/>
      <w:tblLook w:val="01E0" w:firstRow="1" w:lastRow="1" w:firstColumn="1" w:lastColumn="1" w:noHBand="0" w:noVBand="0"/>
    </w:tblPr>
    <w:tblGrid>
      <w:gridCol w:w="5508"/>
      <w:gridCol w:w="3780"/>
    </w:tblGrid>
    <w:tr w:rsidR="00B305FD">
      <w:trPr>
        <w:trHeight w:val="713"/>
      </w:trPr>
      <w:tc>
        <w:tcPr>
          <w:tcW w:w="5508" w:type="dxa"/>
          <w:vAlign w:val="center"/>
        </w:tcPr>
        <w:p w:rsidR="00A72A6A" w:rsidRPr="00D63292" w:rsidRDefault="00936C33" w:rsidP="00AD19C1">
          <w:pPr>
            <w:pStyle w:val="Header"/>
            <w:rPr>
              <w:rFonts w:ascii="Arial" w:hAnsi="Arial" w:cs="Arial"/>
              <w:sz w:val="44"/>
              <w:szCs w:val="44"/>
            </w:rPr>
          </w:pPr>
          <w:r>
            <w:rPr>
              <w:noProof/>
              <w:lang w:val="en-US"/>
            </w:rPr>
            <w:drawing>
              <wp:anchor distT="0" distB="0" distL="114300" distR="114300" simplePos="0" relativeHeight="251658240" behindDoc="1" locked="0" layoutInCell="1" allowOverlap="1">
                <wp:simplePos x="0" y="0"/>
                <wp:positionH relativeFrom="page">
                  <wp:posOffset>36830</wp:posOffset>
                </wp:positionH>
                <wp:positionV relativeFrom="page">
                  <wp:posOffset>240665</wp:posOffset>
                </wp:positionV>
                <wp:extent cx="2060575" cy="402590"/>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902296" name="Picture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60575" cy="402590"/>
                        </a:xfrm>
                        <a:prstGeom prst="rect">
                          <a:avLst/>
                        </a:prstGeom>
                        <a:noFill/>
                      </pic:spPr>
                    </pic:pic>
                  </a:graphicData>
                </a:graphic>
              </wp:anchor>
            </w:drawing>
          </w:r>
        </w:p>
      </w:tc>
      <w:tc>
        <w:tcPr>
          <w:tcW w:w="3780" w:type="dxa"/>
          <w:vAlign w:val="center"/>
        </w:tcPr>
        <w:p w:rsidR="00A72A6A" w:rsidRPr="00D63292" w:rsidRDefault="00677EED" w:rsidP="004244A5">
          <w:pPr>
            <w:pStyle w:val="Header"/>
            <w:jc w:val="right"/>
            <w:rPr>
              <w:rFonts w:ascii="Arial" w:hAnsi="Arial" w:cs="Arial"/>
              <w:b/>
              <w:bCs/>
              <w:sz w:val="20"/>
              <w:szCs w:val="20"/>
            </w:rPr>
          </w:pPr>
        </w:p>
      </w:tc>
    </w:tr>
  </w:tbl>
  <w:p w:rsidR="00A72A6A" w:rsidRDefault="00677EED" w:rsidP="00AD19C1">
    <w:pPr>
      <w:pStyle w:val="Header"/>
      <w:rPr>
        <w:rFonts w:ascii="Arial" w:hAnsi="Arial" w:cs="Arial"/>
        <w:b/>
        <w:bCs/>
        <w:sz w:val="20"/>
        <w:szCs w:val="20"/>
      </w:rPr>
    </w:pPr>
  </w:p>
  <w:p w:rsidR="00A72A6A" w:rsidRPr="00D16ECD" w:rsidRDefault="00677EED" w:rsidP="004206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36AA"/>
    <w:multiLevelType w:val="hybridMultilevel"/>
    <w:tmpl w:val="97E6E0A6"/>
    <w:lvl w:ilvl="0" w:tplc="BE600D06">
      <w:start w:val="1"/>
      <w:numFmt w:val="bullet"/>
      <w:lvlText w:val=""/>
      <w:lvlJc w:val="left"/>
      <w:pPr>
        <w:tabs>
          <w:tab w:val="num" w:pos="720"/>
        </w:tabs>
        <w:ind w:left="720" w:hanging="360"/>
      </w:pPr>
      <w:rPr>
        <w:rFonts w:ascii="Wingdings" w:hAnsi="Wingdings" w:hint="default"/>
      </w:rPr>
    </w:lvl>
    <w:lvl w:ilvl="1" w:tplc="12967CDA">
      <w:start w:val="1"/>
      <w:numFmt w:val="bullet"/>
      <w:lvlText w:val="o"/>
      <w:lvlJc w:val="left"/>
      <w:pPr>
        <w:tabs>
          <w:tab w:val="num" w:pos="1440"/>
        </w:tabs>
        <w:ind w:left="1440" w:hanging="360"/>
      </w:pPr>
      <w:rPr>
        <w:rFonts w:ascii="Courier New" w:hAnsi="Courier New" w:hint="default"/>
      </w:rPr>
    </w:lvl>
    <w:lvl w:ilvl="2" w:tplc="2F6EFB70">
      <w:start w:val="1"/>
      <w:numFmt w:val="bullet"/>
      <w:lvlText w:val=""/>
      <w:lvlJc w:val="left"/>
      <w:pPr>
        <w:tabs>
          <w:tab w:val="num" w:pos="2160"/>
        </w:tabs>
        <w:ind w:left="2160" w:hanging="360"/>
      </w:pPr>
      <w:rPr>
        <w:rFonts w:ascii="Wingdings" w:hAnsi="Wingdings" w:hint="default"/>
      </w:rPr>
    </w:lvl>
    <w:lvl w:ilvl="3" w:tplc="8AF0A2E8">
      <w:start w:val="1"/>
      <w:numFmt w:val="bullet"/>
      <w:lvlText w:val=""/>
      <w:lvlJc w:val="left"/>
      <w:pPr>
        <w:tabs>
          <w:tab w:val="num" w:pos="2880"/>
        </w:tabs>
        <w:ind w:left="2880" w:hanging="360"/>
      </w:pPr>
      <w:rPr>
        <w:rFonts w:ascii="Symbol" w:hAnsi="Symbol" w:hint="default"/>
      </w:rPr>
    </w:lvl>
    <w:lvl w:ilvl="4" w:tplc="12EC6132">
      <w:start w:val="1"/>
      <w:numFmt w:val="bullet"/>
      <w:lvlText w:val="o"/>
      <w:lvlJc w:val="left"/>
      <w:pPr>
        <w:tabs>
          <w:tab w:val="num" w:pos="3600"/>
        </w:tabs>
        <w:ind w:left="3600" w:hanging="360"/>
      </w:pPr>
      <w:rPr>
        <w:rFonts w:ascii="Courier New" w:hAnsi="Courier New" w:hint="default"/>
      </w:rPr>
    </w:lvl>
    <w:lvl w:ilvl="5" w:tplc="47F4D554">
      <w:start w:val="1"/>
      <w:numFmt w:val="bullet"/>
      <w:lvlText w:val=""/>
      <w:lvlJc w:val="left"/>
      <w:pPr>
        <w:tabs>
          <w:tab w:val="num" w:pos="4320"/>
        </w:tabs>
        <w:ind w:left="4320" w:hanging="360"/>
      </w:pPr>
      <w:rPr>
        <w:rFonts w:ascii="Wingdings" w:hAnsi="Wingdings" w:hint="default"/>
      </w:rPr>
    </w:lvl>
    <w:lvl w:ilvl="6" w:tplc="B97EB6CC">
      <w:start w:val="1"/>
      <w:numFmt w:val="bullet"/>
      <w:lvlText w:val=""/>
      <w:lvlJc w:val="left"/>
      <w:pPr>
        <w:tabs>
          <w:tab w:val="num" w:pos="5040"/>
        </w:tabs>
        <w:ind w:left="5040" w:hanging="360"/>
      </w:pPr>
      <w:rPr>
        <w:rFonts w:ascii="Symbol" w:hAnsi="Symbol" w:hint="default"/>
      </w:rPr>
    </w:lvl>
    <w:lvl w:ilvl="7" w:tplc="3D461E7E">
      <w:start w:val="1"/>
      <w:numFmt w:val="bullet"/>
      <w:lvlText w:val="o"/>
      <w:lvlJc w:val="left"/>
      <w:pPr>
        <w:tabs>
          <w:tab w:val="num" w:pos="5760"/>
        </w:tabs>
        <w:ind w:left="5760" w:hanging="360"/>
      </w:pPr>
      <w:rPr>
        <w:rFonts w:ascii="Courier New" w:hAnsi="Courier New" w:hint="default"/>
      </w:rPr>
    </w:lvl>
    <w:lvl w:ilvl="8" w:tplc="252C4A9E">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141851"/>
    <w:multiLevelType w:val="hybridMultilevel"/>
    <w:tmpl w:val="07A23404"/>
    <w:lvl w:ilvl="0" w:tplc="3730B360">
      <w:start w:val="1"/>
      <w:numFmt w:val="bullet"/>
      <w:lvlText w:val=""/>
      <w:lvlJc w:val="left"/>
      <w:pPr>
        <w:tabs>
          <w:tab w:val="num" w:pos="720"/>
        </w:tabs>
        <w:ind w:left="720" w:hanging="360"/>
      </w:pPr>
      <w:rPr>
        <w:rFonts w:ascii="Wingdings" w:hAnsi="Wingdings" w:hint="default"/>
      </w:rPr>
    </w:lvl>
    <w:lvl w:ilvl="1" w:tplc="D9623CF4">
      <w:start w:val="1"/>
      <w:numFmt w:val="bullet"/>
      <w:lvlText w:val="o"/>
      <w:lvlJc w:val="left"/>
      <w:pPr>
        <w:tabs>
          <w:tab w:val="num" w:pos="1440"/>
        </w:tabs>
        <w:ind w:left="1440" w:hanging="360"/>
      </w:pPr>
      <w:rPr>
        <w:rFonts w:ascii="Courier New" w:hAnsi="Courier New" w:hint="default"/>
      </w:rPr>
    </w:lvl>
    <w:lvl w:ilvl="2" w:tplc="DB2CB85C">
      <w:start w:val="1"/>
      <w:numFmt w:val="bullet"/>
      <w:lvlText w:val=""/>
      <w:lvlJc w:val="left"/>
      <w:pPr>
        <w:tabs>
          <w:tab w:val="num" w:pos="2160"/>
        </w:tabs>
        <w:ind w:left="2160" w:hanging="360"/>
      </w:pPr>
      <w:rPr>
        <w:rFonts w:ascii="Wingdings" w:hAnsi="Wingdings" w:hint="default"/>
      </w:rPr>
    </w:lvl>
    <w:lvl w:ilvl="3" w:tplc="3FA040BE">
      <w:start w:val="1"/>
      <w:numFmt w:val="bullet"/>
      <w:lvlText w:val=""/>
      <w:lvlJc w:val="left"/>
      <w:pPr>
        <w:tabs>
          <w:tab w:val="num" w:pos="2880"/>
        </w:tabs>
        <w:ind w:left="2880" w:hanging="360"/>
      </w:pPr>
      <w:rPr>
        <w:rFonts w:ascii="Symbol" w:hAnsi="Symbol" w:hint="default"/>
      </w:rPr>
    </w:lvl>
    <w:lvl w:ilvl="4" w:tplc="24EE119E">
      <w:start w:val="1"/>
      <w:numFmt w:val="bullet"/>
      <w:lvlText w:val="o"/>
      <w:lvlJc w:val="left"/>
      <w:pPr>
        <w:tabs>
          <w:tab w:val="num" w:pos="3600"/>
        </w:tabs>
        <w:ind w:left="3600" w:hanging="360"/>
      </w:pPr>
      <w:rPr>
        <w:rFonts w:ascii="Courier New" w:hAnsi="Courier New" w:hint="default"/>
      </w:rPr>
    </w:lvl>
    <w:lvl w:ilvl="5" w:tplc="4C4C68CE">
      <w:start w:val="1"/>
      <w:numFmt w:val="bullet"/>
      <w:lvlText w:val=""/>
      <w:lvlJc w:val="left"/>
      <w:pPr>
        <w:tabs>
          <w:tab w:val="num" w:pos="4320"/>
        </w:tabs>
        <w:ind w:left="4320" w:hanging="360"/>
      </w:pPr>
      <w:rPr>
        <w:rFonts w:ascii="Wingdings" w:hAnsi="Wingdings" w:hint="default"/>
      </w:rPr>
    </w:lvl>
    <w:lvl w:ilvl="6" w:tplc="38A20806">
      <w:start w:val="1"/>
      <w:numFmt w:val="bullet"/>
      <w:lvlText w:val=""/>
      <w:lvlJc w:val="left"/>
      <w:pPr>
        <w:tabs>
          <w:tab w:val="num" w:pos="5040"/>
        </w:tabs>
        <w:ind w:left="5040" w:hanging="360"/>
      </w:pPr>
      <w:rPr>
        <w:rFonts w:ascii="Symbol" w:hAnsi="Symbol" w:hint="default"/>
      </w:rPr>
    </w:lvl>
    <w:lvl w:ilvl="7" w:tplc="3A843188">
      <w:start w:val="1"/>
      <w:numFmt w:val="bullet"/>
      <w:lvlText w:val="o"/>
      <w:lvlJc w:val="left"/>
      <w:pPr>
        <w:tabs>
          <w:tab w:val="num" w:pos="5760"/>
        </w:tabs>
        <w:ind w:left="5760" w:hanging="360"/>
      </w:pPr>
      <w:rPr>
        <w:rFonts w:ascii="Courier New" w:hAnsi="Courier New" w:hint="default"/>
      </w:rPr>
    </w:lvl>
    <w:lvl w:ilvl="8" w:tplc="B13CFD5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8560FD"/>
    <w:multiLevelType w:val="hybridMultilevel"/>
    <w:tmpl w:val="525882BA"/>
    <w:lvl w:ilvl="0" w:tplc="DEB8D332">
      <w:start w:val="1"/>
      <w:numFmt w:val="bullet"/>
      <w:lvlText w:val=""/>
      <w:lvlJc w:val="left"/>
      <w:pPr>
        <w:tabs>
          <w:tab w:val="num" w:pos="720"/>
        </w:tabs>
        <w:ind w:left="720" w:hanging="360"/>
      </w:pPr>
      <w:rPr>
        <w:rFonts w:ascii="Wingdings" w:hAnsi="Wingdings" w:hint="default"/>
      </w:rPr>
    </w:lvl>
    <w:lvl w:ilvl="1" w:tplc="B14AF680">
      <w:start w:val="1"/>
      <w:numFmt w:val="bullet"/>
      <w:lvlText w:val="o"/>
      <w:lvlJc w:val="left"/>
      <w:pPr>
        <w:tabs>
          <w:tab w:val="num" w:pos="1440"/>
        </w:tabs>
        <w:ind w:left="1440" w:hanging="360"/>
      </w:pPr>
      <w:rPr>
        <w:rFonts w:ascii="Courier New" w:hAnsi="Courier New" w:hint="default"/>
      </w:rPr>
    </w:lvl>
    <w:lvl w:ilvl="2" w:tplc="3D228A3C">
      <w:start w:val="1"/>
      <w:numFmt w:val="decimal"/>
      <w:lvlText w:val="%3."/>
      <w:lvlJc w:val="left"/>
      <w:pPr>
        <w:tabs>
          <w:tab w:val="num" w:pos="2160"/>
        </w:tabs>
        <w:ind w:left="2160" w:hanging="360"/>
      </w:pPr>
      <w:rPr>
        <w:rFonts w:cs="Times New Roman"/>
      </w:rPr>
    </w:lvl>
    <w:lvl w:ilvl="3" w:tplc="C39A759A">
      <w:start w:val="1"/>
      <w:numFmt w:val="decimal"/>
      <w:lvlText w:val="%4."/>
      <w:lvlJc w:val="left"/>
      <w:pPr>
        <w:tabs>
          <w:tab w:val="num" w:pos="2880"/>
        </w:tabs>
        <w:ind w:left="2880" w:hanging="360"/>
      </w:pPr>
      <w:rPr>
        <w:rFonts w:cs="Times New Roman"/>
      </w:rPr>
    </w:lvl>
    <w:lvl w:ilvl="4" w:tplc="240056B8">
      <w:start w:val="1"/>
      <w:numFmt w:val="decimal"/>
      <w:lvlText w:val="%5."/>
      <w:lvlJc w:val="left"/>
      <w:pPr>
        <w:tabs>
          <w:tab w:val="num" w:pos="3600"/>
        </w:tabs>
        <w:ind w:left="3600" w:hanging="360"/>
      </w:pPr>
      <w:rPr>
        <w:rFonts w:cs="Times New Roman"/>
      </w:rPr>
    </w:lvl>
    <w:lvl w:ilvl="5" w:tplc="421ED922">
      <w:start w:val="1"/>
      <w:numFmt w:val="decimal"/>
      <w:lvlText w:val="%6."/>
      <w:lvlJc w:val="left"/>
      <w:pPr>
        <w:tabs>
          <w:tab w:val="num" w:pos="4320"/>
        </w:tabs>
        <w:ind w:left="4320" w:hanging="360"/>
      </w:pPr>
      <w:rPr>
        <w:rFonts w:cs="Times New Roman"/>
      </w:rPr>
    </w:lvl>
    <w:lvl w:ilvl="6" w:tplc="8B20F2DE">
      <w:start w:val="1"/>
      <w:numFmt w:val="decimal"/>
      <w:lvlText w:val="%7."/>
      <w:lvlJc w:val="left"/>
      <w:pPr>
        <w:tabs>
          <w:tab w:val="num" w:pos="5040"/>
        </w:tabs>
        <w:ind w:left="5040" w:hanging="360"/>
      </w:pPr>
      <w:rPr>
        <w:rFonts w:cs="Times New Roman"/>
      </w:rPr>
    </w:lvl>
    <w:lvl w:ilvl="7" w:tplc="C1CA1D12">
      <w:start w:val="1"/>
      <w:numFmt w:val="decimal"/>
      <w:lvlText w:val="%8."/>
      <w:lvlJc w:val="left"/>
      <w:pPr>
        <w:tabs>
          <w:tab w:val="num" w:pos="5760"/>
        </w:tabs>
        <w:ind w:left="5760" w:hanging="360"/>
      </w:pPr>
      <w:rPr>
        <w:rFonts w:cs="Times New Roman"/>
      </w:rPr>
    </w:lvl>
    <w:lvl w:ilvl="8" w:tplc="8E9C5A64">
      <w:start w:val="1"/>
      <w:numFmt w:val="decimal"/>
      <w:lvlText w:val="%9."/>
      <w:lvlJc w:val="left"/>
      <w:pPr>
        <w:tabs>
          <w:tab w:val="num" w:pos="6480"/>
        </w:tabs>
        <w:ind w:left="6480" w:hanging="360"/>
      </w:pPr>
      <w:rPr>
        <w:rFonts w:cs="Times New Roman"/>
      </w:rPr>
    </w:lvl>
  </w:abstractNum>
  <w:abstractNum w:abstractNumId="3" w15:restartNumberingAfterBreak="0">
    <w:nsid w:val="2ADC7217"/>
    <w:multiLevelType w:val="hybridMultilevel"/>
    <w:tmpl w:val="FD2E8602"/>
    <w:lvl w:ilvl="0" w:tplc="56B0143A">
      <w:start w:val="1"/>
      <w:numFmt w:val="bullet"/>
      <w:lvlText w:val=""/>
      <w:lvlJc w:val="left"/>
      <w:pPr>
        <w:tabs>
          <w:tab w:val="num" w:pos="720"/>
        </w:tabs>
        <w:ind w:left="720" w:hanging="360"/>
      </w:pPr>
      <w:rPr>
        <w:rFonts w:ascii="Symbol" w:hAnsi="Symbol" w:hint="default"/>
      </w:rPr>
    </w:lvl>
    <w:lvl w:ilvl="1" w:tplc="3176D402">
      <w:start w:val="1"/>
      <w:numFmt w:val="bullet"/>
      <w:lvlText w:val=""/>
      <w:lvlJc w:val="left"/>
      <w:pPr>
        <w:tabs>
          <w:tab w:val="num" w:pos="360"/>
        </w:tabs>
        <w:ind w:left="360" w:hanging="360"/>
      </w:pPr>
      <w:rPr>
        <w:rFonts w:ascii="Symbol" w:hAnsi="Symbol" w:hint="default"/>
      </w:rPr>
    </w:lvl>
    <w:lvl w:ilvl="2" w:tplc="10980EB2">
      <w:start w:val="1"/>
      <w:numFmt w:val="bullet"/>
      <w:lvlText w:val=""/>
      <w:lvlJc w:val="left"/>
      <w:pPr>
        <w:tabs>
          <w:tab w:val="num" w:pos="720"/>
        </w:tabs>
        <w:ind w:left="720" w:hanging="360"/>
      </w:pPr>
      <w:rPr>
        <w:rFonts w:ascii="Symbol" w:hAnsi="Symbol" w:hint="default"/>
      </w:rPr>
    </w:lvl>
    <w:lvl w:ilvl="3" w:tplc="FDCE7A42">
      <w:start w:val="1"/>
      <w:numFmt w:val="bullet"/>
      <w:lvlText w:val=""/>
      <w:lvlJc w:val="left"/>
      <w:pPr>
        <w:tabs>
          <w:tab w:val="num" w:pos="720"/>
        </w:tabs>
        <w:ind w:left="720" w:hanging="360"/>
      </w:pPr>
      <w:rPr>
        <w:rFonts w:ascii="Symbol" w:hAnsi="Symbol" w:hint="default"/>
      </w:rPr>
    </w:lvl>
    <w:lvl w:ilvl="4" w:tplc="D9540C68">
      <w:start w:val="1"/>
      <w:numFmt w:val="bullet"/>
      <w:lvlText w:val=""/>
      <w:lvlJc w:val="left"/>
      <w:pPr>
        <w:tabs>
          <w:tab w:val="num" w:pos="720"/>
        </w:tabs>
        <w:ind w:left="720" w:hanging="360"/>
      </w:pPr>
      <w:rPr>
        <w:rFonts w:ascii="Wingdings" w:hAnsi="Wingdings" w:hint="default"/>
      </w:rPr>
    </w:lvl>
    <w:lvl w:ilvl="5" w:tplc="45F64598">
      <w:start w:val="1"/>
      <w:numFmt w:val="lowerRoman"/>
      <w:lvlText w:val="%6."/>
      <w:lvlJc w:val="right"/>
      <w:pPr>
        <w:ind w:left="3240" w:hanging="180"/>
      </w:pPr>
      <w:rPr>
        <w:rFonts w:cs="Times New Roman"/>
      </w:rPr>
    </w:lvl>
    <w:lvl w:ilvl="6" w:tplc="4A981218">
      <w:start w:val="1"/>
      <w:numFmt w:val="decimal"/>
      <w:lvlText w:val="%7."/>
      <w:lvlJc w:val="left"/>
      <w:pPr>
        <w:tabs>
          <w:tab w:val="num" w:pos="5040"/>
        </w:tabs>
        <w:ind w:left="5040" w:hanging="360"/>
      </w:pPr>
      <w:rPr>
        <w:rFonts w:cs="Times New Roman"/>
      </w:rPr>
    </w:lvl>
    <w:lvl w:ilvl="7" w:tplc="659EB782">
      <w:start w:val="1"/>
      <w:numFmt w:val="decimal"/>
      <w:lvlText w:val="%8."/>
      <w:lvlJc w:val="left"/>
      <w:pPr>
        <w:tabs>
          <w:tab w:val="num" w:pos="5760"/>
        </w:tabs>
        <w:ind w:left="5760" w:hanging="360"/>
      </w:pPr>
      <w:rPr>
        <w:rFonts w:cs="Times New Roman"/>
      </w:rPr>
    </w:lvl>
    <w:lvl w:ilvl="8" w:tplc="842AA19C">
      <w:start w:val="1"/>
      <w:numFmt w:val="decimal"/>
      <w:lvlText w:val="%9."/>
      <w:lvlJc w:val="left"/>
      <w:pPr>
        <w:tabs>
          <w:tab w:val="num" w:pos="6480"/>
        </w:tabs>
        <w:ind w:left="6480" w:hanging="360"/>
      </w:pPr>
      <w:rPr>
        <w:rFonts w:cs="Times New Roman"/>
      </w:rPr>
    </w:lvl>
  </w:abstractNum>
  <w:abstractNum w:abstractNumId="4" w15:restartNumberingAfterBreak="0">
    <w:nsid w:val="2B7262F9"/>
    <w:multiLevelType w:val="hybridMultilevel"/>
    <w:tmpl w:val="4A945DD4"/>
    <w:lvl w:ilvl="0" w:tplc="D4BE3E36">
      <w:start w:val="1"/>
      <w:numFmt w:val="bullet"/>
      <w:lvlText w:val=""/>
      <w:lvlJc w:val="left"/>
      <w:pPr>
        <w:ind w:left="720" w:hanging="360"/>
      </w:pPr>
      <w:rPr>
        <w:rFonts w:ascii="Wingdings" w:hAnsi="Wingdings" w:hint="default"/>
        <w:color w:val="auto"/>
        <w:lang w:val="en-US"/>
      </w:rPr>
    </w:lvl>
    <w:lvl w:ilvl="1" w:tplc="237A4C5C">
      <w:start w:val="1"/>
      <w:numFmt w:val="bullet"/>
      <w:lvlText w:val=""/>
      <w:lvlJc w:val="left"/>
      <w:pPr>
        <w:tabs>
          <w:tab w:val="num" w:pos="1440"/>
        </w:tabs>
        <w:ind w:left="1440" w:hanging="360"/>
      </w:pPr>
      <w:rPr>
        <w:rFonts w:ascii="Wingdings" w:hAnsi="Wingdings" w:hint="default"/>
        <w:color w:val="008000"/>
      </w:rPr>
    </w:lvl>
    <w:lvl w:ilvl="2" w:tplc="E160D41C">
      <w:start w:val="1"/>
      <w:numFmt w:val="bullet"/>
      <w:lvlText w:val=""/>
      <w:lvlJc w:val="left"/>
      <w:pPr>
        <w:tabs>
          <w:tab w:val="num" w:pos="2160"/>
        </w:tabs>
        <w:ind w:left="2160" w:hanging="360"/>
      </w:pPr>
      <w:rPr>
        <w:rFonts w:ascii="Wingdings" w:hAnsi="Wingdings" w:hint="default"/>
      </w:rPr>
    </w:lvl>
    <w:lvl w:ilvl="3" w:tplc="B16A9E3A" w:tentative="1">
      <w:start w:val="1"/>
      <w:numFmt w:val="bullet"/>
      <w:lvlText w:val=""/>
      <w:lvlJc w:val="left"/>
      <w:pPr>
        <w:tabs>
          <w:tab w:val="num" w:pos="2880"/>
        </w:tabs>
        <w:ind w:left="2880" w:hanging="360"/>
      </w:pPr>
      <w:rPr>
        <w:rFonts w:ascii="Symbol" w:hAnsi="Symbol" w:hint="default"/>
      </w:rPr>
    </w:lvl>
    <w:lvl w:ilvl="4" w:tplc="AF6AE45A" w:tentative="1">
      <w:start w:val="1"/>
      <w:numFmt w:val="bullet"/>
      <w:lvlText w:val="o"/>
      <w:lvlJc w:val="left"/>
      <w:pPr>
        <w:tabs>
          <w:tab w:val="num" w:pos="3600"/>
        </w:tabs>
        <w:ind w:left="3600" w:hanging="360"/>
      </w:pPr>
      <w:rPr>
        <w:rFonts w:ascii="Courier New" w:hAnsi="Courier New" w:cs="Courier New" w:hint="default"/>
      </w:rPr>
    </w:lvl>
    <w:lvl w:ilvl="5" w:tplc="08DAD56E" w:tentative="1">
      <w:start w:val="1"/>
      <w:numFmt w:val="bullet"/>
      <w:lvlText w:val=""/>
      <w:lvlJc w:val="left"/>
      <w:pPr>
        <w:tabs>
          <w:tab w:val="num" w:pos="4320"/>
        </w:tabs>
        <w:ind w:left="4320" w:hanging="360"/>
      </w:pPr>
      <w:rPr>
        <w:rFonts w:ascii="Wingdings" w:hAnsi="Wingdings" w:hint="default"/>
      </w:rPr>
    </w:lvl>
    <w:lvl w:ilvl="6" w:tplc="6ED2F714" w:tentative="1">
      <w:start w:val="1"/>
      <w:numFmt w:val="bullet"/>
      <w:lvlText w:val=""/>
      <w:lvlJc w:val="left"/>
      <w:pPr>
        <w:tabs>
          <w:tab w:val="num" w:pos="5040"/>
        </w:tabs>
        <w:ind w:left="5040" w:hanging="360"/>
      </w:pPr>
      <w:rPr>
        <w:rFonts w:ascii="Symbol" w:hAnsi="Symbol" w:hint="default"/>
      </w:rPr>
    </w:lvl>
    <w:lvl w:ilvl="7" w:tplc="6840CD78" w:tentative="1">
      <w:start w:val="1"/>
      <w:numFmt w:val="bullet"/>
      <w:lvlText w:val="o"/>
      <w:lvlJc w:val="left"/>
      <w:pPr>
        <w:tabs>
          <w:tab w:val="num" w:pos="5760"/>
        </w:tabs>
        <w:ind w:left="5760" w:hanging="360"/>
      </w:pPr>
      <w:rPr>
        <w:rFonts w:ascii="Courier New" w:hAnsi="Courier New" w:cs="Courier New" w:hint="default"/>
      </w:rPr>
    </w:lvl>
    <w:lvl w:ilvl="8" w:tplc="10841A9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830501"/>
    <w:multiLevelType w:val="hybridMultilevel"/>
    <w:tmpl w:val="3DE00538"/>
    <w:lvl w:ilvl="0" w:tplc="53FA0BAE">
      <w:start w:val="1"/>
      <w:numFmt w:val="bullet"/>
      <w:lvlText w:val=""/>
      <w:lvlJc w:val="left"/>
      <w:pPr>
        <w:ind w:left="720" w:hanging="360"/>
      </w:pPr>
      <w:rPr>
        <w:rFonts w:ascii="Symbol" w:hAnsi="Symbol" w:hint="default"/>
      </w:rPr>
    </w:lvl>
    <w:lvl w:ilvl="1" w:tplc="4D565158">
      <w:start w:val="1"/>
      <w:numFmt w:val="bullet"/>
      <w:lvlText w:val="o"/>
      <w:lvlJc w:val="left"/>
      <w:pPr>
        <w:ind w:left="1440" w:hanging="360"/>
      </w:pPr>
      <w:rPr>
        <w:rFonts w:ascii="Courier New" w:hAnsi="Courier New" w:cs="Courier New" w:hint="default"/>
      </w:rPr>
    </w:lvl>
    <w:lvl w:ilvl="2" w:tplc="0D0A8C14">
      <w:start w:val="1"/>
      <w:numFmt w:val="bullet"/>
      <w:lvlText w:val=""/>
      <w:lvlJc w:val="left"/>
      <w:pPr>
        <w:ind w:left="2160" w:hanging="360"/>
      </w:pPr>
      <w:rPr>
        <w:rFonts w:ascii="Wingdings" w:hAnsi="Wingdings" w:hint="default"/>
      </w:rPr>
    </w:lvl>
    <w:lvl w:ilvl="3" w:tplc="6CD81ABA">
      <w:start w:val="1"/>
      <w:numFmt w:val="bullet"/>
      <w:lvlText w:val=""/>
      <w:lvlJc w:val="left"/>
      <w:pPr>
        <w:ind w:left="2880" w:hanging="360"/>
      </w:pPr>
      <w:rPr>
        <w:rFonts w:ascii="Symbol" w:hAnsi="Symbol" w:hint="default"/>
      </w:rPr>
    </w:lvl>
    <w:lvl w:ilvl="4" w:tplc="9272B354">
      <w:start w:val="1"/>
      <w:numFmt w:val="bullet"/>
      <w:lvlText w:val="o"/>
      <w:lvlJc w:val="left"/>
      <w:pPr>
        <w:ind w:left="3600" w:hanging="360"/>
      </w:pPr>
      <w:rPr>
        <w:rFonts w:ascii="Courier New" w:hAnsi="Courier New" w:cs="Courier New" w:hint="default"/>
      </w:rPr>
    </w:lvl>
    <w:lvl w:ilvl="5" w:tplc="1ECAA810">
      <w:start w:val="1"/>
      <w:numFmt w:val="bullet"/>
      <w:lvlText w:val=""/>
      <w:lvlJc w:val="left"/>
      <w:pPr>
        <w:ind w:left="4320" w:hanging="360"/>
      </w:pPr>
      <w:rPr>
        <w:rFonts w:ascii="Wingdings" w:hAnsi="Wingdings" w:hint="default"/>
      </w:rPr>
    </w:lvl>
    <w:lvl w:ilvl="6" w:tplc="E6E685A0">
      <w:start w:val="1"/>
      <w:numFmt w:val="bullet"/>
      <w:lvlText w:val=""/>
      <w:lvlJc w:val="left"/>
      <w:pPr>
        <w:ind w:left="5040" w:hanging="360"/>
      </w:pPr>
      <w:rPr>
        <w:rFonts w:ascii="Symbol" w:hAnsi="Symbol" w:hint="default"/>
      </w:rPr>
    </w:lvl>
    <w:lvl w:ilvl="7" w:tplc="EBDAC5D8">
      <w:start w:val="1"/>
      <w:numFmt w:val="bullet"/>
      <w:lvlText w:val="o"/>
      <w:lvlJc w:val="left"/>
      <w:pPr>
        <w:ind w:left="5760" w:hanging="360"/>
      </w:pPr>
      <w:rPr>
        <w:rFonts w:ascii="Courier New" w:hAnsi="Courier New" w:cs="Courier New" w:hint="default"/>
      </w:rPr>
    </w:lvl>
    <w:lvl w:ilvl="8" w:tplc="7054D43C">
      <w:start w:val="1"/>
      <w:numFmt w:val="bullet"/>
      <w:lvlText w:val=""/>
      <w:lvlJc w:val="left"/>
      <w:pPr>
        <w:ind w:left="6480" w:hanging="360"/>
      </w:pPr>
      <w:rPr>
        <w:rFonts w:ascii="Wingdings" w:hAnsi="Wingdings" w:hint="default"/>
      </w:rPr>
    </w:lvl>
  </w:abstractNum>
  <w:abstractNum w:abstractNumId="6" w15:restartNumberingAfterBreak="0">
    <w:nsid w:val="31572476"/>
    <w:multiLevelType w:val="hybridMultilevel"/>
    <w:tmpl w:val="05004064"/>
    <w:lvl w:ilvl="0" w:tplc="59A6873C">
      <w:start w:val="1"/>
      <w:numFmt w:val="bullet"/>
      <w:lvlText w:val=""/>
      <w:lvlJc w:val="left"/>
      <w:pPr>
        <w:ind w:left="720" w:hanging="360"/>
      </w:pPr>
      <w:rPr>
        <w:rFonts w:ascii="Symbol" w:hAnsi="Symbol" w:hint="default"/>
      </w:rPr>
    </w:lvl>
    <w:lvl w:ilvl="1" w:tplc="6E08B9B2">
      <w:start w:val="1"/>
      <w:numFmt w:val="bullet"/>
      <w:lvlText w:val="o"/>
      <w:lvlJc w:val="left"/>
      <w:pPr>
        <w:ind w:left="1440" w:hanging="360"/>
      </w:pPr>
      <w:rPr>
        <w:rFonts w:ascii="Courier New" w:hAnsi="Courier New" w:hint="default"/>
      </w:rPr>
    </w:lvl>
    <w:lvl w:ilvl="2" w:tplc="82A0C89C">
      <w:start w:val="1"/>
      <w:numFmt w:val="bullet"/>
      <w:lvlText w:val=""/>
      <w:lvlJc w:val="left"/>
      <w:pPr>
        <w:ind w:left="2160" w:hanging="360"/>
      </w:pPr>
      <w:rPr>
        <w:rFonts w:ascii="Wingdings" w:hAnsi="Wingdings" w:hint="default"/>
      </w:rPr>
    </w:lvl>
    <w:lvl w:ilvl="3" w:tplc="7E1EA638">
      <w:start w:val="1"/>
      <w:numFmt w:val="bullet"/>
      <w:lvlText w:val=""/>
      <w:lvlJc w:val="left"/>
      <w:pPr>
        <w:ind w:left="2880" w:hanging="360"/>
      </w:pPr>
      <w:rPr>
        <w:rFonts w:ascii="Symbol" w:hAnsi="Symbol" w:hint="default"/>
      </w:rPr>
    </w:lvl>
    <w:lvl w:ilvl="4" w:tplc="5D18CA44">
      <w:start w:val="1"/>
      <w:numFmt w:val="bullet"/>
      <w:lvlText w:val="o"/>
      <w:lvlJc w:val="left"/>
      <w:pPr>
        <w:ind w:left="3600" w:hanging="360"/>
      </w:pPr>
      <w:rPr>
        <w:rFonts w:ascii="Courier New" w:hAnsi="Courier New" w:hint="default"/>
      </w:rPr>
    </w:lvl>
    <w:lvl w:ilvl="5" w:tplc="46C4355C">
      <w:start w:val="1"/>
      <w:numFmt w:val="bullet"/>
      <w:lvlText w:val=""/>
      <w:lvlJc w:val="left"/>
      <w:pPr>
        <w:ind w:left="4320" w:hanging="360"/>
      </w:pPr>
      <w:rPr>
        <w:rFonts w:ascii="Wingdings" w:hAnsi="Wingdings" w:hint="default"/>
      </w:rPr>
    </w:lvl>
    <w:lvl w:ilvl="6" w:tplc="8E56EB96">
      <w:start w:val="1"/>
      <w:numFmt w:val="bullet"/>
      <w:lvlText w:val=""/>
      <w:lvlJc w:val="left"/>
      <w:pPr>
        <w:ind w:left="5040" w:hanging="360"/>
      </w:pPr>
      <w:rPr>
        <w:rFonts w:ascii="Symbol" w:hAnsi="Symbol" w:hint="default"/>
      </w:rPr>
    </w:lvl>
    <w:lvl w:ilvl="7" w:tplc="9D125D74">
      <w:start w:val="1"/>
      <w:numFmt w:val="bullet"/>
      <w:lvlText w:val="o"/>
      <w:lvlJc w:val="left"/>
      <w:pPr>
        <w:ind w:left="5760" w:hanging="360"/>
      </w:pPr>
      <w:rPr>
        <w:rFonts w:ascii="Courier New" w:hAnsi="Courier New" w:hint="default"/>
      </w:rPr>
    </w:lvl>
    <w:lvl w:ilvl="8" w:tplc="7F0EBB96">
      <w:start w:val="1"/>
      <w:numFmt w:val="bullet"/>
      <w:lvlText w:val=""/>
      <w:lvlJc w:val="left"/>
      <w:pPr>
        <w:ind w:left="6480" w:hanging="360"/>
      </w:pPr>
      <w:rPr>
        <w:rFonts w:ascii="Wingdings" w:hAnsi="Wingdings" w:hint="default"/>
      </w:rPr>
    </w:lvl>
  </w:abstractNum>
  <w:abstractNum w:abstractNumId="7" w15:restartNumberingAfterBreak="0">
    <w:nsid w:val="3833453A"/>
    <w:multiLevelType w:val="hybridMultilevel"/>
    <w:tmpl w:val="E7B4A918"/>
    <w:lvl w:ilvl="0" w:tplc="B644C4CA">
      <w:start w:val="1"/>
      <w:numFmt w:val="bullet"/>
      <w:lvlText w:val=""/>
      <w:lvlJc w:val="left"/>
      <w:pPr>
        <w:tabs>
          <w:tab w:val="num" w:pos="720"/>
        </w:tabs>
        <w:ind w:left="720" w:hanging="360"/>
      </w:pPr>
      <w:rPr>
        <w:rFonts w:ascii="Wingdings" w:hAnsi="Wingdings" w:hint="default"/>
      </w:rPr>
    </w:lvl>
    <w:lvl w:ilvl="1" w:tplc="EB8AC858">
      <w:start w:val="1"/>
      <w:numFmt w:val="bullet"/>
      <w:lvlText w:val="o"/>
      <w:lvlJc w:val="left"/>
      <w:pPr>
        <w:tabs>
          <w:tab w:val="num" w:pos="1440"/>
        </w:tabs>
        <w:ind w:left="1440" w:hanging="360"/>
      </w:pPr>
      <w:rPr>
        <w:rFonts w:ascii="Courier New" w:hAnsi="Courier New" w:hint="default"/>
      </w:rPr>
    </w:lvl>
    <w:lvl w:ilvl="2" w:tplc="78E43864">
      <w:start w:val="1"/>
      <w:numFmt w:val="bullet"/>
      <w:lvlText w:val=""/>
      <w:lvlJc w:val="left"/>
      <w:pPr>
        <w:tabs>
          <w:tab w:val="num" w:pos="2160"/>
        </w:tabs>
        <w:ind w:left="2160" w:hanging="360"/>
      </w:pPr>
      <w:rPr>
        <w:rFonts w:ascii="Wingdings" w:hAnsi="Wingdings" w:hint="default"/>
      </w:rPr>
    </w:lvl>
    <w:lvl w:ilvl="3" w:tplc="BC64BFF0">
      <w:start w:val="1"/>
      <w:numFmt w:val="bullet"/>
      <w:lvlText w:val=""/>
      <w:lvlJc w:val="left"/>
      <w:pPr>
        <w:tabs>
          <w:tab w:val="num" w:pos="2880"/>
        </w:tabs>
        <w:ind w:left="2880" w:hanging="360"/>
      </w:pPr>
      <w:rPr>
        <w:rFonts w:ascii="Symbol" w:hAnsi="Symbol" w:hint="default"/>
      </w:rPr>
    </w:lvl>
    <w:lvl w:ilvl="4" w:tplc="E870BC7A">
      <w:start w:val="1"/>
      <w:numFmt w:val="bullet"/>
      <w:lvlText w:val="o"/>
      <w:lvlJc w:val="left"/>
      <w:pPr>
        <w:tabs>
          <w:tab w:val="num" w:pos="3600"/>
        </w:tabs>
        <w:ind w:left="3600" w:hanging="360"/>
      </w:pPr>
      <w:rPr>
        <w:rFonts w:ascii="Courier New" w:hAnsi="Courier New" w:hint="default"/>
      </w:rPr>
    </w:lvl>
    <w:lvl w:ilvl="5" w:tplc="1BC23F1C">
      <w:start w:val="1"/>
      <w:numFmt w:val="bullet"/>
      <w:lvlText w:val=""/>
      <w:lvlJc w:val="left"/>
      <w:pPr>
        <w:tabs>
          <w:tab w:val="num" w:pos="4320"/>
        </w:tabs>
        <w:ind w:left="4320" w:hanging="360"/>
      </w:pPr>
      <w:rPr>
        <w:rFonts w:ascii="Wingdings" w:hAnsi="Wingdings" w:hint="default"/>
      </w:rPr>
    </w:lvl>
    <w:lvl w:ilvl="6" w:tplc="68E811C6">
      <w:start w:val="1"/>
      <w:numFmt w:val="bullet"/>
      <w:lvlText w:val=""/>
      <w:lvlJc w:val="left"/>
      <w:pPr>
        <w:tabs>
          <w:tab w:val="num" w:pos="5040"/>
        </w:tabs>
        <w:ind w:left="5040" w:hanging="360"/>
      </w:pPr>
      <w:rPr>
        <w:rFonts w:ascii="Symbol" w:hAnsi="Symbol" w:hint="default"/>
      </w:rPr>
    </w:lvl>
    <w:lvl w:ilvl="7" w:tplc="5248101E">
      <w:start w:val="1"/>
      <w:numFmt w:val="bullet"/>
      <w:lvlText w:val="o"/>
      <w:lvlJc w:val="left"/>
      <w:pPr>
        <w:tabs>
          <w:tab w:val="num" w:pos="5760"/>
        </w:tabs>
        <w:ind w:left="5760" w:hanging="360"/>
      </w:pPr>
      <w:rPr>
        <w:rFonts w:ascii="Courier New" w:hAnsi="Courier New" w:hint="default"/>
      </w:rPr>
    </w:lvl>
    <w:lvl w:ilvl="8" w:tplc="9252B700">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2162B9"/>
    <w:multiLevelType w:val="hybridMultilevel"/>
    <w:tmpl w:val="4EDCE706"/>
    <w:lvl w:ilvl="0" w:tplc="448C1ABC">
      <w:start w:val="1"/>
      <w:numFmt w:val="bullet"/>
      <w:lvlText w:val=""/>
      <w:lvlJc w:val="left"/>
      <w:pPr>
        <w:tabs>
          <w:tab w:val="num" w:pos="720"/>
        </w:tabs>
        <w:ind w:left="720" w:hanging="360"/>
      </w:pPr>
      <w:rPr>
        <w:rFonts w:ascii="Wingdings" w:hAnsi="Wingdings" w:hint="default"/>
      </w:rPr>
    </w:lvl>
    <w:lvl w:ilvl="1" w:tplc="0928A1EC">
      <w:start w:val="1"/>
      <w:numFmt w:val="decimal"/>
      <w:lvlText w:val="%2."/>
      <w:lvlJc w:val="left"/>
      <w:pPr>
        <w:tabs>
          <w:tab w:val="num" w:pos="1440"/>
        </w:tabs>
        <w:ind w:left="1440" w:hanging="360"/>
      </w:pPr>
      <w:rPr>
        <w:rFonts w:cs="Times New Roman"/>
      </w:rPr>
    </w:lvl>
    <w:lvl w:ilvl="2" w:tplc="7556FBB4">
      <w:start w:val="1"/>
      <w:numFmt w:val="decimal"/>
      <w:lvlText w:val="%3."/>
      <w:lvlJc w:val="left"/>
      <w:pPr>
        <w:tabs>
          <w:tab w:val="num" w:pos="2160"/>
        </w:tabs>
        <w:ind w:left="2160" w:hanging="360"/>
      </w:pPr>
      <w:rPr>
        <w:rFonts w:cs="Times New Roman"/>
      </w:rPr>
    </w:lvl>
    <w:lvl w:ilvl="3" w:tplc="BC00BDFC">
      <w:start w:val="1"/>
      <w:numFmt w:val="decimal"/>
      <w:lvlText w:val="%4."/>
      <w:lvlJc w:val="left"/>
      <w:pPr>
        <w:tabs>
          <w:tab w:val="num" w:pos="2880"/>
        </w:tabs>
        <w:ind w:left="2880" w:hanging="360"/>
      </w:pPr>
      <w:rPr>
        <w:rFonts w:cs="Times New Roman"/>
      </w:rPr>
    </w:lvl>
    <w:lvl w:ilvl="4" w:tplc="1BB668C8">
      <w:start w:val="1"/>
      <w:numFmt w:val="decimal"/>
      <w:lvlText w:val="%5."/>
      <w:lvlJc w:val="left"/>
      <w:pPr>
        <w:tabs>
          <w:tab w:val="num" w:pos="3600"/>
        </w:tabs>
        <w:ind w:left="3600" w:hanging="360"/>
      </w:pPr>
      <w:rPr>
        <w:rFonts w:cs="Times New Roman"/>
      </w:rPr>
    </w:lvl>
    <w:lvl w:ilvl="5" w:tplc="34146B3A">
      <w:start w:val="1"/>
      <w:numFmt w:val="decimal"/>
      <w:lvlText w:val="%6."/>
      <w:lvlJc w:val="left"/>
      <w:pPr>
        <w:tabs>
          <w:tab w:val="num" w:pos="4320"/>
        </w:tabs>
        <w:ind w:left="4320" w:hanging="360"/>
      </w:pPr>
      <w:rPr>
        <w:rFonts w:cs="Times New Roman"/>
      </w:rPr>
    </w:lvl>
    <w:lvl w:ilvl="6" w:tplc="176CEAFE">
      <w:start w:val="1"/>
      <w:numFmt w:val="decimal"/>
      <w:lvlText w:val="%7."/>
      <w:lvlJc w:val="left"/>
      <w:pPr>
        <w:tabs>
          <w:tab w:val="num" w:pos="5040"/>
        </w:tabs>
        <w:ind w:left="5040" w:hanging="360"/>
      </w:pPr>
      <w:rPr>
        <w:rFonts w:cs="Times New Roman"/>
      </w:rPr>
    </w:lvl>
    <w:lvl w:ilvl="7" w:tplc="C904371A">
      <w:start w:val="1"/>
      <w:numFmt w:val="decimal"/>
      <w:lvlText w:val="%8."/>
      <w:lvlJc w:val="left"/>
      <w:pPr>
        <w:tabs>
          <w:tab w:val="num" w:pos="5760"/>
        </w:tabs>
        <w:ind w:left="5760" w:hanging="360"/>
      </w:pPr>
      <w:rPr>
        <w:rFonts w:cs="Times New Roman"/>
      </w:rPr>
    </w:lvl>
    <w:lvl w:ilvl="8" w:tplc="2C3C501E">
      <w:start w:val="1"/>
      <w:numFmt w:val="decimal"/>
      <w:lvlText w:val="%9."/>
      <w:lvlJc w:val="left"/>
      <w:pPr>
        <w:tabs>
          <w:tab w:val="num" w:pos="6480"/>
        </w:tabs>
        <w:ind w:left="6480" w:hanging="360"/>
      </w:pPr>
      <w:rPr>
        <w:rFonts w:cs="Times New Roman"/>
      </w:rPr>
    </w:lvl>
  </w:abstractNum>
  <w:abstractNum w:abstractNumId="9" w15:restartNumberingAfterBreak="0">
    <w:nsid w:val="40401D29"/>
    <w:multiLevelType w:val="hybridMultilevel"/>
    <w:tmpl w:val="E9CA9E48"/>
    <w:lvl w:ilvl="0" w:tplc="BE6AA260">
      <w:numFmt w:val="bullet"/>
      <w:lvlText w:val="-"/>
      <w:lvlJc w:val="left"/>
      <w:pPr>
        <w:tabs>
          <w:tab w:val="num" w:pos="3240"/>
        </w:tabs>
        <w:ind w:left="3240" w:hanging="360"/>
      </w:pPr>
      <w:rPr>
        <w:rFonts w:ascii="Arial" w:eastAsia="SimSun" w:hAnsi="Arial" w:hint="default"/>
      </w:rPr>
    </w:lvl>
    <w:lvl w:ilvl="1" w:tplc="DC24C928">
      <w:start w:val="1"/>
      <w:numFmt w:val="bullet"/>
      <w:lvlText w:val="o"/>
      <w:lvlJc w:val="left"/>
      <w:pPr>
        <w:tabs>
          <w:tab w:val="num" w:pos="1440"/>
        </w:tabs>
        <w:ind w:left="1440" w:hanging="360"/>
      </w:pPr>
      <w:rPr>
        <w:rFonts w:ascii="Courier New" w:hAnsi="Courier New" w:hint="default"/>
      </w:rPr>
    </w:lvl>
    <w:lvl w:ilvl="2" w:tplc="A38CC404">
      <w:start w:val="1"/>
      <w:numFmt w:val="bullet"/>
      <w:lvlText w:val=""/>
      <w:lvlJc w:val="left"/>
      <w:pPr>
        <w:tabs>
          <w:tab w:val="num" w:pos="2160"/>
        </w:tabs>
        <w:ind w:left="2160" w:hanging="360"/>
      </w:pPr>
      <w:rPr>
        <w:rFonts w:ascii="Wingdings" w:hAnsi="Wingdings" w:hint="default"/>
      </w:rPr>
    </w:lvl>
    <w:lvl w:ilvl="3" w:tplc="87C408B4">
      <w:start w:val="1"/>
      <w:numFmt w:val="bullet"/>
      <w:lvlText w:val=""/>
      <w:lvlJc w:val="left"/>
      <w:pPr>
        <w:tabs>
          <w:tab w:val="num" w:pos="2880"/>
        </w:tabs>
        <w:ind w:left="2880" w:hanging="360"/>
      </w:pPr>
      <w:rPr>
        <w:rFonts w:ascii="Symbol" w:hAnsi="Symbol" w:hint="default"/>
      </w:rPr>
    </w:lvl>
    <w:lvl w:ilvl="4" w:tplc="3D82331A">
      <w:start w:val="1"/>
      <w:numFmt w:val="bullet"/>
      <w:lvlText w:val="o"/>
      <w:lvlJc w:val="left"/>
      <w:pPr>
        <w:tabs>
          <w:tab w:val="num" w:pos="3600"/>
        </w:tabs>
        <w:ind w:left="3600" w:hanging="360"/>
      </w:pPr>
      <w:rPr>
        <w:rFonts w:ascii="Courier New" w:hAnsi="Courier New" w:hint="default"/>
      </w:rPr>
    </w:lvl>
    <w:lvl w:ilvl="5" w:tplc="E9527DF4">
      <w:start w:val="1"/>
      <w:numFmt w:val="bullet"/>
      <w:lvlText w:val=""/>
      <w:lvlJc w:val="left"/>
      <w:pPr>
        <w:tabs>
          <w:tab w:val="num" w:pos="4320"/>
        </w:tabs>
        <w:ind w:left="4320" w:hanging="360"/>
      </w:pPr>
      <w:rPr>
        <w:rFonts w:ascii="Wingdings" w:hAnsi="Wingdings" w:hint="default"/>
      </w:rPr>
    </w:lvl>
    <w:lvl w:ilvl="6" w:tplc="5B4CDB72">
      <w:start w:val="1"/>
      <w:numFmt w:val="bullet"/>
      <w:lvlText w:val=""/>
      <w:lvlJc w:val="left"/>
      <w:pPr>
        <w:tabs>
          <w:tab w:val="num" w:pos="5040"/>
        </w:tabs>
        <w:ind w:left="5040" w:hanging="360"/>
      </w:pPr>
      <w:rPr>
        <w:rFonts w:ascii="Symbol" w:hAnsi="Symbol" w:hint="default"/>
      </w:rPr>
    </w:lvl>
    <w:lvl w:ilvl="7" w:tplc="513E106A">
      <w:start w:val="1"/>
      <w:numFmt w:val="bullet"/>
      <w:lvlText w:val="o"/>
      <w:lvlJc w:val="left"/>
      <w:pPr>
        <w:tabs>
          <w:tab w:val="num" w:pos="5760"/>
        </w:tabs>
        <w:ind w:left="5760" w:hanging="360"/>
      </w:pPr>
      <w:rPr>
        <w:rFonts w:ascii="Courier New" w:hAnsi="Courier New" w:hint="default"/>
      </w:rPr>
    </w:lvl>
    <w:lvl w:ilvl="8" w:tplc="F28ECA06">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F670F9"/>
    <w:multiLevelType w:val="multilevel"/>
    <w:tmpl w:val="E7B4A91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5F0C86"/>
    <w:multiLevelType w:val="hybridMultilevel"/>
    <w:tmpl w:val="3A04F476"/>
    <w:lvl w:ilvl="0" w:tplc="EF287C6C">
      <w:start w:val="1"/>
      <w:numFmt w:val="bullet"/>
      <w:pStyle w:val="05BodyBullet"/>
      <w:lvlText w:val=""/>
      <w:lvlJc w:val="left"/>
      <w:pPr>
        <w:ind w:left="360" w:hanging="360"/>
      </w:pPr>
      <w:rPr>
        <w:rFonts w:ascii="Symbol" w:hAnsi="Symbol" w:hint="default"/>
      </w:rPr>
    </w:lvl>
    <w:lvl w:ilvl="1" w:tplc="DA9A094A">
      <w:start w:val="1"/>
      <w:numFmt w:val="bullet"/>
      <w:lvlText w:val=""/>
      <w:lvlJc w:val="left"/>
      <w:pPr>
        <w:ind w:left="1080" w:hanging="360"/>
      </w:pPr>
      <w:rPr>
        <w:rFonts w:ascii="Symbol" w:hAnsi="Symbol" w:hint="default"/>
      </w:rPr>
    </w:lvl>
    <w:lvl w:ilvl="2" w:tplc="AEB8646A" w:tentative="1">
      <w:start w:val="1"/>
      <w:numFmt w:val="bullet"/>
      <w:lvlText w:val=""/>
      <w:lvlJc w:val="left"/>
      <w:pPr>
        <w:ind w:left="1800" w:hanging="360"/>
      </w:pPr>
      <w:rPr>
        <w:rFonts w:ascii="Wingdings" w:hAnsi="Wingdings" w:hint="default"/>
      </w:rPr>
    </w:lvl>
    <w:lvl w:ilvl="3" w:tplc="9C201C54" w:tentative="1">
      <w:start w:val="1"/>
      <w:numFmt w:val="bullet"/>
      <w:lvlText w:val=""/>
      <w:lvlJc w:val="left"/>
      <w:pPr>
        <w:ind w:left="2520" w:hanging="360"/>
      </w:pPr>
      <w:rPr>
        <w:rFonts w:ascii="Symbol" w:hAnsi="Symbol" w:hint="default"/>
      </w:rPr>
    </w:lvl>
    <w:lvl w:ilvl="4" w:tplc="3B745938" w:tentative="1">
      <w:start w:val="1"/>
      <w:numFmt w:val="bullet"/>
      <w:lvlText w:val="o"/>
      <w:lvlJc w:val="left"/>
      <w:pPr>
        <w:ind w:left="3240" w:hanging="360"/>
      </w:pPr>
      <w:rPr>
        <w:rFonts w:ascii="Courier New" w:hAnsi="Courier New" w:cs="Courier New" w:hint="default"/>
      </w:rPr>
    </w:lvl>
    <w:lvl w:ilvl="5" w:tplc="32DC996A" w:tentative="1">
      <w:start w:val="1"/>
      <w:numFmt w:val="bullet"/>
      <w:lvlText w:val=""/>
      <w:lvlJc w:val="left"/>
      <w:pPr>
        <w:ind w:left="3960" w:hanging="360"/>
      </w:pPr>
      <w:rPr>
        <w:rFonts w:ascii="Wingdings" w:hAnsi="Wingdings" w:hint="default"/>
      </w:rPr>
    </w:lvl>
    <w:lvl w:ilvl="6" w:tplc="0FAC7F02" w:tentative="1">
      <w:start w:val="1"/>
      <w:numFmt w:val="bullet"/>
      <w:lvlText w:val=""/>
      <w:lvlJc w:val="left"/>
      <w:pPr>
        <w:ind w:left="4680" w:hanging="360"/>
      </w:pPr>
      <w:rPr>
        <w:rFonts w:ascii="Symbol" w:hAnsi="Symbol" w:hint="default"/>
      </w:rPr>
    </w:lvl>
    <w:lvl w:ilvl="7" w:tplc="F81C0838" w:tentative="1">
      <w:start w:val="1"/>
      <w:numFmt w:val="bullet"/>
      <w:lvlText w:val="o"/>
      <w:lvlJc w:val="left"/>
      <w:pPr>
        <w:ind w:left="5400" w:hanging="360"/>
      </w:pPr>
      <w:rPr>
        <w:rFonts w:ascii="Courier New" w:hAnsi="Courier New" w:cs="Courier New" w:hint="default"/>
      </w:rPr>
    </w:lvl>
    <w:lvl w:ilvl="8" w:tplc="B22847BC" w:tentative="1">
      <w:start w:val="1"/>
      <w:numFmt w:val="bullet"/>
      <w:lvlText w:val=""/>
      <w:lvlJc w:val="left"/>
      <w:pPr>
        <w:ind w:left="6120" w:hanging="360"/>
      </w:pPr>
      <w:rPr>
        <w:rFonts w:ascii="Wingdings" w:hAnsi="Wingdings" w:hint="default"/>
      </w:rPr>
    </w:lvl>
  </w:abstractNum>
  <w:abstractNum w:abstractNumId="12" w15:restartNumberingAfterBreak="0">
    <w:nsid w:val="54A57CED"/>
    <w:multiLevelType w:val="hybridMultilevel"/>
    <w:tmpl w:val="AF9A2D70"/>
    <w:lvl w:ilvl="0" w:tplc="86DAE446">
      <w:start w:val="1"/>
      <w:numFmt w:val="bullet"/>
      <w:lvlText w:val=""/>
      <w:lvlJc w:val="left"/>
      <w:pPr>
        <w:ind w:left="717" w:hanging="360"/>
      </w:pPr>
      <w:rPr>
        <w:rFonts w:ascii="Symbol" w:hAnsi="Symbol" w:hint="default"/>
      </w:rPr>
    </w:lvl>
    <w:lvl w:ilvl="1" w:tplc="0CD45DE2" w:tentative="1">
      <w:start w:val="1"/>
      <w:numFmt w:val="bullet"/>
      <w:lvlText w:val="o"/>
      <w:lvlJc w:val="left"/>
      <w:pPr>
        <w:ind w:left="1437" w:hanging="360"/>
      </w:pPr>
      <w:rPr>
        <w:rFonts w:ascii="Courier New" w:hAnsi="Courier New" w:cs="Courier New" w:hint="default"/>
      </w:rPr>
    </w:lvl>
    <w:lvl w:ilvl="2" w:tplc="18F49646" w:tentative="1">
      <w:start w:val="1"/>
      <w:numFmt w:val="bullet"/>
      <w:lvlText w:val=""/>
      <w:lvlJc w:val="left"/>
      <w:pPr>
        <w:ind w:left="2157" w:hanging="360"/>
      </w:pPr>
      <w:rPr>
        <w:rFonts w:ascii="Wingdings" w:hAnsi="Wingdings" w:hint="default"/>
      </w:rPr>
    </w:lvl>
    <w:lvl w:ilvl="3" w:tplc="81CCD3F2" w:tentative="1">
      <w:start w:val="1"/>
      <w:numFmt w:val="bullet"/>
      <w:lvlText w:val=""/>
      <w:lvlJc w:val="left"/>
      <w:pPr>
        <w:ind w:left="2877" w:hanging="360"/>
      </w:pPr>
      <w:rPr>
        <w:rFonts w:ascii="Symbol" w:hAnsi="Symbol" w:hint="default"/>
      </w:rPr>
    </w:lvl>
    <w:lvl w:ilvl="4" w:tplc="ABEAA61A" w:tentative="1">
      <w:start w:val="1"/>
      <w:numFmt w:val="bullet"/>
      <w:lvlText w:val="o"/>
      <w:lvlJc w:val="left"/>
      <w:pPr>
        <w:ind w:left="3597" w:hanging="360"/>
      </w:pPr>
      <w:rPr>
        <w:rFonts w:ascii="Courier New" w:hAnsi="Courier New" w:cs="Courier New" w:hint="default"/>
      </w:rPr>
    </w:lvl>
    <w:lvl w:ilvl="5" w:tplc="E290454C" w:tentative="1">
      <w:start w:val="1"/>
      <w:numFmt w:val="bullet"/>
      <w:lvlText w:val=""/>
      <w:lvlJc w:val="left"/>
      <w:pPr>
        <w:ind w:left="4317" w:hanging="360"/>
      </w:pPr>
      <w:rPr>
        <w:rFonts w:ascii="Wingdings" w:hAnsi="Wingdings" w:hint="default"/>
      </w:rPr>
    </w:lvl>
    <w:lvl w:ilvl="6" w:tplc="C8B20718" w:tentative="1">
      <w:start w:val="1"/>
      <w:numFmt w:val="bullet"/>
      <w:lvlText w:val=""/>
      <w:lvlJc w:val="left"/>
      <w:pPr>
        <w:ind w:left="5037" w:hanging="360"/>
      </w:pPr>
      <w:rPr>
        <w:rFonts w:ascii="Symbol" w:hAnsi="Symbol" w:hint="default"/>
      </w:rPr>
    </w:lvl>
    <w:lvl w:ilvl="7" w:tplc="8F367DE2" w:tentative="1">
      <w:start w:val="1"/>
      <w:numFmt w:val="bullet"/>
      <w:lvlText w:val="o"/>
      <w:lvlJc w:val="left"/>
      <w:pPr>
        <w:ind w:left="5757" w:hanging="360"/>
      </w:pPr>
      <w:rPr>
        <w:rFonts w:ascii="Courier New" w:hAnsi="Courier New" w:cs="Courier New" w:hint="default"/>
      </w:rPr>
    </w:lvl>
    <w:lvl w:ilvl="8" w:tplc="B96A9F62" w:tentative="1">
      <w:start w:val="1"/>
      <w:numFmt w:val="bullet"/>
      <w:lvlText w:val=""/>
      <w:lvlJc w:val="left"/>
      <w:pPr>
        <w:ind w:left="6477" w:hanging="360"/>
      </w:pPr>
      <w:rPr>
        <w:rFonts w:ascii="Wingdings" w:hAnsi="Wingdings" w:hint="default"/>
      </w:rPr>
    </w:lvl>
  </w:abstractNum>
  <w:abstractNum w:abstractNumId="13" w15:restartNumberingAfterBreak="0">
    <w:nsid w:val="60502D1D"/>
    <w:multiLevelType w:val="hybridMultilevel"/>
    <w:tmpl w:val="F068897E"/>
    <w:lvl w:ilvl="0" w:tplc="161A435A">
      <w:start w:val="1"/>
      <w:numFmt w:val="bullet"/>
      <w:lvlText w:val=""/>
      <w:lvlJc w:val="left"/>
      <w:pPr>
        <w:tabs>
          <w:tab w:val="num" w:pos="2784"/>
        </w:tabs>
        <w:ind w:left="2784" w:hanging="360"/>
      </w:pPr>
      <w:rPr>
        <w:rFonts w:ascii="Symbol" w:hAnsi="Symbol" w:hint="default"/>
        <w:color w:val="008000"/>
        <w:sz w:val="20"/>
      </w:rPr>
    </w:lvl>
    <w:lvl w:ilvl="1" w:tplc="4BE2AF46">
      <w:start w:val="1"/>
      <w:numFmt w:val="bullet"/>
      <w:lvlText w:val="o"/>
      <w:lvlJc w:val="left"/>
      <w:pPr>
        <w:tabs>
          <w:tab w:val="num" w:pos="1440"/>
        </w:tabs>
        <w:ind w:left="1440" w:hanging="360"/>
      </w:pPr>
      <w:rPr>
        <w:rFonts w:ascii="Courier New" w:hAnsi="Courier New" w:hint="default"/>
      </w:rPr>
    </w:lvl>
    <w:lvl w:ilvl="2" w:tplc="ADE23E60">
      <w:start w:val="1"/>
      <w:numFmt w:val="bullet"/>
      <w:lvlText w:val=""/>
      <w:lvlJc w:val="left"/>
      <w:pPr>
        <w:tabs>
          <w:tab w:val="num" w:pos="2160"/>
        </w:tabs>
        <w:ind w:left="2160" w:hanging="360"/>
      </w:pPr>
      <w:rPr>
        <w:rFonts w:ascii="Wingdings" w:hAnsi="Wingdings" w:hint="default"/>
      </w:rPr>
    </w:lvl>
    <w:lvl w:ilvl="3" w:tplc="396E7E2E">
      <w:start w:val="1"/>
      <w:numFmt w:val="bullet"/>
      <w:lvlText w:val=""/>
      <w:lvlJc w:val="left"/>
      <w:pPr>
        <w:tabs>
          <w:tab w:val="num" w:pos="2880"/>
        </w:tabs>
        <w:ind w:left="2880" w:hanging="360"/>
      </w:pPr>
      <w:rPr>
        <w:rFonts w:ascii="Symbol" w:hAnsi="Symbol" w:hint="default"/>
      </w:rPr>
    </w:lvl>
    <w:lvl w:ilvl="4" w:tplc="4A1CA26A">
      <w:start w:val="1"/>
      <w:numFmt w:val="bullet"/>
      <w:lvlText w:val="o"/>
      <w:lvlJc w:val="left"/>
      <w:pPr>
        <w:tabs>
          <w:tab w:val="num" w:pos="3600"/>
        </w:tabs>
        <w:ind w:left="3600" w:hanging="360"/>
      </w:pPr>
      <w:rPr>
        <w:rFonts w:ascii="Courier New" w:hAnsi="Courier New" w:hint="default"/>
      </w:rPr>
    </w:lvl>
    <w:lvl w:ilvl="5" w:tplc="38D217FA">
      <w:start w:val="1"/>
      <w:numFmt w:val="bullet"/>
      <w:lvlText w:val=""/>
      <w:lvlJc w:val="left"/>
      <w:pPr>
        <w:tabs>
          <w:tab w:val="num" w:pos="4320"/>
        </w:tabs>
        <w:ind w:left="4320" w:hanging="360"/>
      </w:pPr>
      <w:rPr>
        <w:rFonts w:ascii="Wingdings" w:hAnsi="Wingdings" w:hint="default"/>
      </w:rPr>
    </w:lvl>
    <w:lvl w:ilvl="6" w:tplc="3D6A8070">
      <w:start w:val="1"/>
      <w:numFmt w:val="bullet"/>
      <w:lvlText w:val=""/>
      <w:lvlJc w:val="left"/>
      <w:pPr>
        <w:tabs>
          <w:tab w:val="num" w:pos="5040"/>
        </w:tabs>
        <w:ind w:left="5040" w:hanging="360"/>
      </w:pPr>
      <w:rPr>
        <w:rFonts w:ascii="Symbol" w:hAnsi="Symbol" w:hint="default"/>
      </w:rPr>
    </w:lvl>
    <w:lvl w:ilvl="7" w:tplc="D010AEB8">
      <w:start w:val="1"/>
      <w:numFmt w:val="bullet"/>
      <w:lvlText w:val="o"/>
      <w:lvlJc w:val="left"/>
      <w:pPr>
        <w:tabs>
          <w:tab w:val="num" w:pos="5760"/>
        </w:tabs>
        <w:ind w:left="5760" w:hanging="360"/>
      </w:pPr>
      <w:rPr>
        <w:rFonts w:ascii="Courier New" w:hAnsi="Courier New" w:hint="default"/>
      </w:rPr>
    </w:lvl>
    <w:lvl w:ilvl="8" w:tplc="7CD67F4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A2454D"/>
    <w:multiLevelType w:val="hybridMultilevel"/>
    <w:tmpl w:val="4148C710"/>
    <w:lvl w:ilvl="0" w:tplc="BB6CCB34">
      <w:start w:val="1"/>
      <w:numFmt w:val="bullet"/>
      <w:lvlText w:val=""/>
      <w:lvlJc w:val="left"/>
      <w:pPr>
        <w:ind w:left="720" w:hanging="360"/>
      </w:pPr>
      <w:rPr>
        <w:rFonts w:ascii="Symbol" w:hAnsi="Symbol" w:hint="default"/>
      </w:rPr>
    </w:lvl>
    <w:lvl w:ilvl="1" w:tplc="07E2BA32" w:tentative="1">
      <w:start w:val="1"/>
      <w:numFmt w:val="bullet"/>
      <w:lvlText w:val="o"/>
      <w:lvlJc w:val="left"/>
      <w:pPr>
        <w:ind w:left="1440" w:hanging="360"/>
      </w:pPr>
      <w:rPr>
        <w:rFonts w:ascii="Courier New" w:hAnsi="Courier New" w:cs="Courier New" w:hint="default"/>
      </w:rPr>
    </w:lvl>
    <w:lvl w:ilvl="2" w:tplc="8B0E116E" w:tentative="1">
      <w:start w:val="1"/>
      <w:numFmt w:val="bullet"/>
      <w:lvlText w:val=""/>
      <w:lvlJc w:val="left"/>
      <w:pPr>
        <w:ind w:left="2160" w:hanging="360"/>
      </w:pPr>
      <w:rPr>
        <w:rFonts w:ascii="Wingdings" w:hAnsi="Wingdings" w:hint="default"/>
      </w:rPr>
    </w:lvl>
    <w:lvl w:ilvl="3" w:tplc="28D244BA" w:tentative="1">
      <w:start w:val="1"/>
      <w:numFmt w:val="bullet"/>
      <w:lvlText w:val=""/>
      <w:lvlJc w:val="left"/>
      <w:pPr>
        <w:ind w:left="2880" w:hanging="360"/>
      </w:pPr>
      <w:rPr>
        <w:rFonts w:ascii="Symbol" w:hAnsi="Symbol" w:hint="default"/>
      </w:rPr>
    </w:lvl>
    <w:lvl w:ilvl="4" w:tplc="23503868" w:tentative="1">
      <w:start w:val="1"/>
      <w:numFmt w:val="bullet"/>
      <w:lvlText w:val="o"/>
      <w:lvlJc w:val="left"/>
      <w:pPr>
        <w:ind w:left="3600" w:hanging="360"/>
      </w:pPr>
      <w:rPr>
        <w:rFonts w:ascii="Courier New" w:hAnsi="Courier New" w:cs="Courier New" w:hint="default"/>
      </w:rPr>
    </w:lvl>
    <w:lvl w:ilvl="5" w:tplc="4CBA0FB8" w:tentative="1">
      <w:start w:val="1"/>
      <w:numFmt w:val="bullet"/>
      <w:lvlText w:val=""/>
      <w:lvlJc w:val="left"/>
      <w:pPr>
        <w:ind w:left="4320" w:hanging="360"/>
      </w:pPr>
      <w:rPr>
        <w:rFonts w:ascii="Wingdings" w:hAnsi="Wingdings" w:hint="default"/>
      </w:rPr>
    </w:lvl>
    <w:lvl w:ilvl="6" w:tplc="61D00690" w:tentative="1">
      <w:start w:val="1"/>
      <w:numFmt w:val="bullet"/>
      <w:lvlText w:val=""/>
      <w:lvlJc w:val="left"/>
      <w:pPr>
        <w:ind w:left="5040" w:hanging="360"/>
      </w:pPr>
      <w:rPr>
        <w:rFonts w:ascii="Symbol" w:hAnsi="Symbol" w:hint="default"/>
      </w:rPr>
    </w:lvl>
    <w:lvl w:ilvl="7" w:tplc="28768B4A" w:tentative="1">
      <w:start w:val="1"/>
      <w:numFmt w:val="bullet"/>
      <w:lvlText w:val="o"/>
      <w:lvlJc w:val="left"/>
      <w:pPr>
        <w:ind w:left="5760" w:hanging="360"/>
      </w:pPr>
      <w:rPr>
        <w:rFonts w:ascii="Courier New" w:hAnsi="Courier New" w:cs="Courier New" w:hint="default"/>
      </w:rPr>
    </w:lvl>
    <w:lvl w:ilvl="8" w:tplc="1D4435B8" w:tentative="1">
      <w:start w:val="1"/>
      <w:numFmt w:val="bullet"/>
      <w:lvlText w:val=""/>
      <w:lvlJc w:val="left"/>
      <w:pPr>
        <w:ind w:left="6480" w:hanging="360"/>
      </w:pPr>
      <w:rPr>
        <w:rFonts w:ascii="Wingdings" w:hAnsi="Wingdings" w:hint="default"/>
      </w:rPr>
    </w:lvl>
  </w:abstractNum>
  <w:abstractNum w:abstractNumId="15" w15:restartNumberingAfterBreak="0">
    <w:nsid w:val="62465900"/>
    <w:multiLevelType w:val="hybridMultilevel"/>
    <w:tmpl w:val="198ECE90"/>
    <w:lvl w:ilvl="0" w:tplc="24CC2878">
      <w:start w:val="1"/>
      <w:numFmt w:val="bullet"/>
      <w:lvlText w:val=""/>
      <w:lvlJc w:val="left"/>
      <w:pPr>
        <w:tabs>
          <w:tab w:val="num" w:pos="360"/>
        </w:tabs>
        <w:ind w:left="360" w:hanging="360"/>
      </w:pPr>
      <w:rPr>
        <w:rFonts w:ascii="Wingdings" w:hAnsi="Wingdings" w:hint="default"/>
      </w:rPr>
    </w:lvl>
    <w:lvl w:ilvl="1" w:tplc="CD98FAA4">
      <w:start w:val="1"/>
      <w:numFmt w:val="bullet"/>
      <w:lvlText w:val="o"/>
      <w:lvlJc w:val="left"/>
      <w:pPr>
        <w:tabs>
          <w:tab w:val="num" w:pos="1080"/>
        </w:tabs>
        <w:ind w:left="1080" w:hanging="360"/>
      </w:pPr>
      <w:rPr>
        <w:rFonts w:ascii="Courier New" w:hAnsi="Courier New" w:hint="default"/>
      </w:rPr>
    </w:lvl>
    <w:lvl w:ilvl="2" w:tplc="F3FC9C38">
      <w:start w:val="1"/>
      <w:numFmt w:val="bullet"/>
      <w:lvlText w:val=""/>
      <w:lvlJc w:val="left"/>
      <w:pPr>
        <w:tabs>
          <w:tab w:val="num" w:pos="1800"/>
        </w:tabs>
        <w:ind w:left="1800" w:hanging="360"/>
      </w:pPr>
      <w:rPr>
        <w:rFonts w:ascii="Wingdings" w:hAnsi="Wingdings" w:hint="default"/>
      </w:rPr>
    </w:lvl>
    <w:lvl w:ilvl="3" w:tplc="93604C08">
      <w:start w:val="1"/>
      <w:numFmt w:val="bullet"/>
      <w:lvlText w:val=""/>
      <w:lvlJc w:val="left"/>
      <w:pPr>
        <w:tabs>
          <w:tab w:val="num" w:pos="2520"/>
        </w:tabs>
        <w:ind w:left="2520" w:hanging="360"/>
      </w:pPr>
      <w:rPr>
        <w:rFonts w:ascii="Symbol" w:hAnsi="Symbol" w:hint="default"/>
      </w:rPr>
    </w:lvl>
    <w:lvl w:ilvl="4" w:tplc="53B83534">
      <w:start w:val="1"/>
      <w:numFmt w:val="bullet"/>
      <w:lvlText w:val="o"/>
      <w:lvlJc w:val="left"/>
      <w:pPr>
        <w:tabs>
          <w:tab w:val="num" w:pos="3240"/>
        </w:tabs>
        <w:ind w:left="3240" w:hanging="360"/>
      </w:pPr>
      <w:rPr>
        <w:rFonts w:ascii="Courier New" w:hAnsi="Courier New" w:hint="default"/>
      </w:rPr>
    </w:lvl>
    <w:lvl w:ilvl="5" w:tplc="60D4425A">
      <w:start w:val="1"/>
      <w:numFmt w:val="bullet"/>
      <w:lvlText w:val=""/>
      <w:lvlJc w:val="left"/>
      <w:pPr>
        <w:tabs>
          <w:tab w:val="num" w:pos="3960"/>
        </w:tabs>
        <w:ind w:left="3960" w:hanging="360"/>
      </w:pPr>
      <w:rPr>
        <w:rFonts w:ascii="Wingdings" w:hAnsi="Wingdings" w:hint="default"/>
      </w:rPr>
    </w:lvl>
    <w:lvl w:ilvl="6" w:tplc="C2D023D0">
      <w:start w:val="1"/>
      <w:numFmt w:val="bullet"/>
      <w:lvlText w:val=""/>
      <w:lvlJc w:val="left"/>
      <w:pPr>
        <w:tabs>
          <w:tab w:val="num" w:pos="4680"/>
        </w:tabs>
        <w:ind w:left="4680" w:hanging="360"/>
      </w:pPr>
      <w:rPr>
        <w:rFonts w:ascii="Symbol" w:hAnsi="Symbol" w:hint="default"/>
      </w:rPr>
    </w:lvl>
    <w:lvl w:ilvl="7" w:tplc="3634B2AC">
      <w:start w:val="1"/>
      <w:numFmt w:val="bullet"/>
      <w:lvlText w:val="o"/>
      <w:lvlJc w:val="left"/>
      <w:pPr>
        <w:tabs>
          <w:tab w:val="num" w:pos="5400"/>
        </w:tabs>
        <w:ind w:left="5400" w:hanging="360"/>
      </w:pPr>
      <w:rPr>
        <w:rFonts w:ascii="Courier New" w:hAnsi="Courier New" w:hint="default"/>
      </w:rPr>
    </w:lvl>
    <w:lvl w:ilvl="8" w:tplc="01404A46">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932642A"/>
    <w:multiLevelType w:val="hybridMultilevel"/>
    <w:tmpl w:val="5FA6C31E"/>
    <w:lvl w:ilvl="0" w:tplc="107478A8">
      <w:numFmt w:val="bullet"/>
      <w:lvlText w:val=""/>
      <w:lvlJc w:val="left"/>
      <w:pPr>
        <w:tabs>
          <w:tab w:val="num" w:pos="720"/>
        </w:tabs>
        <w:ind w:left="720" w:hanging="360"/>
      </w:pPr>
      <w:rPr>
        <w:rFonts w:ascii="Symbol" w:eastAsia="Times New Roman" w:hAnsi="Symbol" w:cs="Arial" w:hint="default"/>
      </w:rPr>
    </w:lvl>
    <w:lvl w:ilvl="1" w:tplc="31529F90" w:tentative="1">
      <w:start w:val="1"/>
      <w:numFmt w:val="bullet"/>
      <w:lvlText w:val="o"/>
      <w:lvlJc w:val="left"/>
      <w:pPr>
        <w:tabs>
          <w:tab w:val="num" w:pos="1440"/>
        </w:tabs>
        <w:ind w:left="1440" w:hanging="360"/>
      </w:pPr>
      <w:rPr>
        <w:rFonts w:ascii="Courier New" w:hAnsi="Courier New" w:cs="Courier New" w:hint="default"/>
      </w:rPr>
    </w:lvl>
    <w:lvl w:ilvl="2" w:tplc="D0805DCC" w:tentative="1">
      <w:start w:val="1"/>
      <w:numFmt w:val="bullet"/>
      <w:lvlText w:val=""/>
      <w:lvlJc w:val="left"/>
      <w:pPr>
        <w:tabs>
          <w:tab w:val="num" w:pos="2160"/>
        </w:tabs>
        <w:ind w:left="2160" w:hanging="360"/>
      </w:pPr>
      <w:rPr>
        <w:rFonts w:ascii="Wingdings" w:hAnsi="Wingdings" w:hint="default"/>
      </w:rPr>
    </w:lvl>
    <w:lvl w:ilvl="3" w:tplc="B78A96C0" w:tentative="1">
      <w:start w:val="1"/>
      <w:numFmt w:val="bullet"/>
      <w:lvlText w:val=""/>
      <w:lvlJc w:val="left"/>
      <w:pPr>
        <w:tabs>
          <w:tab w:val="num" w:pos="2880"/>
        </w:tabs>
        <w:ind w:left="2880" w:hanging="360"/>
      </w:pPr>
      <w:rPr>
        <w:rFonts w:ascii="Symbol" w:hAnsi="Symbol" w:hint="default"/>
      </w:rPr>
    </w:lvl>
    <w:lvl w:ilvl="4" w:tplc="B3D6CC52" w:tentative="1">
      <w:start w:val="1"/>
      <w:numFmt w:val="bullet"/>
      <w:lvlText w:val="o"/>
      <w:lvlJc w:val="left"/>
      <w:pPr>
        <w:tabs>
          <w:tab w:val="num" w:pos="3600"/>
        </w:tabs>
        <w:ind w:left="3600" w:hanging="360"/>
      </w:pPr>
      <w:rPr>
        <w:rFonts w:ascii="Courier New" w:hAnsi="Courier New" w:cs="Courier New" w:hint="default"/>
      </w:rPr>
    </w:lvl>
    <w:lvl w:ilvl="5" w:tplc="01C4FAC4" w:tentative="1">
      <w:start w:val="1"/>
      <w:numFmt w:val="bullet"/>
      <w:lvlText w:val=""/>
      <w:lvlJc w:val="left"/>
      <w:pPr>
        <w:tabs>
          <w:tab w:val="num" w:pos="4320"/>
        </w:tabs>
        <w:ind w:left="4320" w:hanging="360"/>
      </w:pPr>
      <w:rPr>
        <w:rFonts w:ascii="Wingdings" w:hAnsi="Wingdings" w:hint="default"/>
      </w:rPr>
    </w:lvl>
    <w:lvl w:ilvl="6" w:tplc="B94649A6" w:tentative="1">
      <w:start w:val="1"/>
      <w:numFmt w:val="bullet"/>
      <w:lvlText w:val=""/>
      <w:lvlJc w:val="left"/>
      <w:pPr>
        <w:tabs>
          <w:tab w:val="num" w:pos="5040"/>
        </w:tabs>
        <w:ind w:left="5040" w:hanging="360"/>
      </w:pPr>
      <w:rPr>
        <w:rFonts w:ascii="Symbol" w:hAnsi="Symbol" w:hint="default"/>
      </w:rPr>
    </w:lvl>
    <w:lvl w:ilvl="7" w:tplc="D1822842" w:tentative="1">
      <w:start w:val="1"/>
      <w:numFmt w:val="bullet"/>
      <w:lvlText w:val="o"/>
      <w:lvlJc w:val="left"/>
      <w:pPr>
        <w:tabs>
          <w:tab w:val="num" w:pos="5760"/>
        </w:tabs>
        <w:ind w:left="5760" w:hanging="360"/>
      </w:pPr>
      <w:rPr>
        <w:rFonts w:ascii="Courier New" w:hAnsi="Courier New" w:cs="Courier New" w:hint="default"/>
      </w:rPr>
    </w:lvl>
    <w:lvl w:ilvl="8" w:tplc="E49E378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1261D2"/>
    <w:multiLevelType w:val="hybridMultilevel"/>
    <w:tmpl w:val="E736B882"/>
    <w:lvl w:ilvl="0" w:tplc="CD747974">
      <w:start w:val="1"/>
      <w:numFmt w:val="bullet"/>
      <w:lvlText w:val=""/>
      <w:lvlJc w:val="left"/>
      <w:pPr>
        <w:tabs>
          <w:tab w:val="num" w:pos="720"/>
        </w:tabs>
        <w:ind w:left="720" w:hanging="360"/>
      </w:pPr>
      <w:rPr>
        <w:rFonts w:ascii="Wingdings" w:hAnsi="Wingdings" w:hint="default"/>
        <w:color w:val="000080"/>
      </w:rPr>
    </w:lvl>
    <w:lvl w:ilvl="1" w:tplc="F8CA1B0A" w:tentative="1">
      <w:start w:val="1"/>
      <w:numFmt w:val="bullet"/>
      <w:lvlText w:val="o"/>
      <w:lvlJc w:val="left"/>
      <w:pPr>
        <w:tabs>
          <w:tab w:val="num" w:pos="1440"/>
        </w:tabs>
        <w:ind w:left="1440" w:hanging="360"/>
      </w:pPr>
      <w:rPr>
        <w:rFonts w:ascii="Courier New" w:hAnsi="Courier New" w:cs="Courier New" w:hint="default"/>
      </w:rPr>
    </w:lvl>
    <w:lvl w:ilvl="2" w:tplc="98D46FCE" w:tentative="1">
      <w:start w:val="1"/>
      <w:numFmt w:val="bullet"/>
      <w:lvlText w:val=""/>
      <w:lvlJc w:val="left"/>
      <w:pPr>
        <w:tabs>
          <w:tab w:val="num" w:pos="2160"/>
        </w:tabs>
        <w:ind w:left="2160" w:hanging="360"/>
      </w:pPr>
      <w:rPr>
        <w:rFonts w:ascii="Wingdings" w:hAnsi="Wingdings" w:hint="default"/>
      </w:rPr>
    </w:lvl>
    <w:lvl w:ilvl="3" w:tplc="8D5807C4" w:tentative="1">
      <w:start w:val="1"/>
      <w:numFmt w:val="bullet"/>
      <w:lvlText w:val=""/>
      <w:lvlJc w:val="left"/>
      <w:pPr>
        <w:tabs>
          <w:tab w:val="num" w:pos="2880"/>
        </w:tabs>
        <w:ind w:left="2880" w:hanging="360"/>
      </w:pPr>
      <w:rPr>
        <w:rFonts w:ascii="Symbol" w:hAnsi="Symbol" w:hint="default"/>
      </w:rPr>
    </w:lvl>
    <w:lvl w:ilvl="4" w:tplc="4238C734" w:tentative="1">
      <w:start w:val="1"/>
      <w:numFmt w:val="bullet"/>
      <w:lvlText w:val="o"/>
      <w:lvlJc w:val="left"/>
      <w:pPr>
        <w:tabs>
          <w:tab w:val="num" w:pos="3600"/>
        </w:tabs>
        <w:ind w:left="3600" w:hanging="360"/>
      </w:pPr>
      <w:rPr>
        <w:rFonts w:ascii="Courier New" w:hAnsi="Courier New" w:cs="Courier New" w:hint="default"/>
      </w:rPr>
    </w:lvl>
    <w:lvl w:ilvl="5" w:tplc="92FAF814" w:tentative="1">
      <w:start w:val="1"/>
      <w:numFmt w:val="bullet"/>
      <w:lvlText w:val=""/>
      <w:lvlJc w:val="left"/>
      <w:pPr>
        <w:tabs>
          <w:tab w:val="num" w:pos="4320"/>
        </w:tabs>
        <w:ind w:left="4320" w:hanging="360"/>
      </w:pPr>
      <w:rPr>
        <w:rFonts w:ascii="Wingdings" w:hAnsi="Wingdings" w:hint="default"/>
      </w:rPr>
    </w:lvl>
    <w:lvl w:ilvl="6" w:tplc="C0B6B65C" w:tentative="1">
      <w:start w:val="1"/>
      <w:numFmt w:val="bullet"/>
      <w:lvlText w:val=""/>
      <w:lvlJc w:val="left"/>
      <w:pPr>
        <w:tabs>
          <w:tab w:val="num" w:pos="5040"/>
        </w:tabs>
        <w:ind w:left="5040" w:hanging="360"/>
      </w:pPr>
      <w:rPr>
        <w:rFonts w:ascii="Symbol" w:hAnsi="Symbol" w:hint="default"/>
      </w:rPr>
    </w:lvl>
    <w:lvl w:ilvl="7" w:tplc="58A413EE" w:tentative="1">
      <w:start w:val="1"/>
      <w:numFmt w:val="bullet"/>
      <w:lvlText w:val="o"/>
      <w:lvlJc w:val="left"/>
      <w:pPr>
        <w:tabs>
          <w:tab w:val="num" w:pos="5760"/>
        </w:tabs>
        <w:ind w:left="5760" w:hanging="360"/>
      </w:pPr>
      <w:rPr>
        <w:rFonts w:ascii="Courier New" w:hAnsi="Courier New" w:cs="Courier New" w:hint="default"/>
      </w:rPr>
    </w:lvl>
    <w:lvl w:ilvl="8" w:tplc="037ACDE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0951D2"/>
    <w:multiLevelType w:val="hybridMultilevel"/>
    <w:tmpl w:val="4F443BE2"/>
    <w:lvl w:ilvl="0" w:tplc="6D2227A8">
      <w:start w:val="1"/>
      <w:numFmt w:val="bullet"/>
      <w:lvlText w:val=""/>
      <w:lvlJc w:val="left"/>
      <w:pPr>
        <w:ind w:left="720" w:hanging="360"/>
      </w:pPr>
      <w:rPr>
        <w:rFonts w:ascii="Symbol" w:hAnsi="Symbol" w:hint="default"/>
      </w:rPr>
    </w:lvl>
    <w:lvl w:ilvl="1" w:tplc="CBECCEFA">
      <w:start w:val="1"/>
      <w:numFmt w:val="bullet"/>
      <w:lvlText w:val="o"/>
      <w:lvlJc w:val="left"/>
      <w:pPr>
        <w:ind w:left="1440" w:hanging="360"/>
      </w:pPr>
      <w:rPr>
        <w:rFonts w:ascii="Courier New" w:hAnsi="Courier New" w:cs="Courier New" w:hint="default"/>
      </w:rPr>
    </w:lvl>
    <w:lvl w:ilvl="2" w:tplc="034A66A2">
      <w:start w:val="1"/>
      <w:numFmt w:val="bullet"/>
      <w:lvlText w:val=""/>
      <w:lvlJc w:val="left"/>
      <w:pPr>
        <w:ind w:left="2160" w:hanging="360"/>
      </w:pPr>
      <w:rPr>
        <w:rFonts w:ascii="Wingdings" w:hAnsi="Wingdings" w:hint="default"/>
      </w:rPr>
    </w:lvl>
    <w:lvl w:ilvl="3" w:tplc="E8DCEA14">
      <w:start w:val="1"/>
      <w:numFmt w:val="bullet"/>
      <w:lvlText w:val=""/>
      <w:lvlJc w:val="left"/>
      <w:pPr>
        <w:ind w:left="2880" w:hanging="360"/>
      </w:pPr>
      <w:rPr>
        <w:rFonts w:ascii="Symbol" w:hAnsi="Symbol" w:hint="default"/>
      </w:rPr>
    </w:lvl>
    <w:lvl w:ilvl="4" w:tplc="C40201BA">
      <w:start w:val="1"/>
      <w:numFmt w:val="bullet"/>
      <w:lvlText w:val="o"/>
      <w:lvlJc w:val="left"/>
      <w:pPr>
        <w:ind w:left="3600" w:hanging="360"/>
      </w:pPr>
      <w:rPr>
        <w:rFonts w:ascii="Courier New" w:hAnsi="Courier New" w:cs="Courier New" w:hint="default"/>
      </w:rPr>
    </w:lvl>
    <w:lvl w:ilvl="5" w:tplc="7750D8E4">
      <w:start w:val="1"/>
      <w:numFmt w:val="bullet"/>
      <w:lvlText w:val=""/>
      <w:lvlJc w:val="left"/>
      <w:pPr>
        <w:ind w:left="4320" w:hanging="360"/>
      </w:pPr>
      <w:rPr>
        <w:rFonts w:ascii="Wingdings" w:hAnsi="Wingdings" w:hint="default"/>
      </w:rPr>
    </w:lvl>
    <w:lvl w:ilvl="6" w:tplc="5358CCE2">
      <w:start w:val="1"/>
      <w:numFmt w:val="bullet"/>
      <w:lvlText w:val=""/>
      <w:lvlJc w:val="left"/>
      <w:pPr>
        <w:ind w:left="5040" w:hanging="360"/>
      </w:pPr>
      <w:rPr>
        <w:rFonts w:ascii="Symbol" w:hAnsi="Symbol" w:hint="default"/>
      </w:rPr>
    </w:lvl>
    <w:lvl w:ilvl="7" w:tplc="6E1CAE16">
      <w:start w:val="1"/>
      <w:numFmt w:val="bullet"/>
      <w:lvlText w:val="o"/>
      <w:lvlJc w:val="left"/>
      <w:pPr>
        <w:ind w:left="5760" w:hanging="360"/>
      </w:pPr>
      <w:rPr>
        <w:rFonts w:ascii="Courier New" w:hAnsi="Courier New" w:cs="Courier New" w:hint="default"/>
      </w:rPr>
    </w:lvl>
    <w:lvl w:ilvl="8" w:tplc="23EA44A0">
      <w:start w:val="1"/>
      <w:numFmt w:val="bullet"/>
      <w:lvlText w:val=""/>
      <w:lvlJc w:val="left"/>
      <w:pPr>
        <w:ind w:left="6480" w:hanging="360"/>
      </w:pPr>
      <w:rPr>
        <w:rFonts w:ascii="Wingdings" w:hAnsi="Wingdings" w:hint="default"/>
      </w:rPr>
    </w:lvl>
  </w:abstractNum>
  <w:abstractNum w:abstractNumId="19" w15:restartNumberingAfterBreak="0">
    <w:nsid w:val="76E90BB9"/>
    <w:multiLevelType w:val="hybridMultilevel"/>
    <w:tmpl w:val="2DE079B6"/>
    <w:lvl w:ilvl="0" w:tplc="9A7E4132">
      <w:start w:val="1"/>
      <w:numFmt w:val="bullet"/>
      <w:lvlText w:val=""/>
      <w:lvlJc w:val="left"/>
      <w:pPr>
        <w:tabs>
          <w:tab w:val="num" w:pos="360"/>
        </w:tabs>
        <w:ind w:left="360" w:hanging="360"/>
      </w:pPr>
      <w:rPr>
        <w:rFonts w:ascii="Wingdings" w:hAnsi="Wingdings" w:hint="default"/>
      </w:rPr>
    </w:lvl>
    <w:lvl w:ilvl="1" w:tplc="73CA80E0">
      <w:start w:val="1"/>
      <w:numFmt w:val="bullet"/>
      <w:lvlText w:val="o"/>
      <w:lvlJc w:val="left"/>
      <w:pPr>
        <w:tabs>
          <w:tab w:val="num" w:pos="1080"/>
        </w:tabs>
        <w:ind w:left="1080" w:hanging="360"/>
      </w:pPr>
      <w:rPr>
        <w:rFonts w:ascii="Courier New" w:hAnsi="Courier New" w:hint="default"/>
      </w:rPr>
    </w:lvl>
    <w:lvl w:ilvl="2" w:tplc="B3B81366">
      <w:start w:val="1"/>
      <w:numFmt w:val="bullet"/>
      <w:lvlText w:val=""/>
      <w:lvlJc w:val="left"/>
      <w:pPr>
        <w:tabs>
          <w:tab w:val="num" w:pos="1800"/>
        </w:tabs>
        <w:ind w:left="1800" w:hanging="360"/>
      </w:pPr>
      <w:rPr>
        <w:rFonts w:ascii="Wingdings" w:hAnsi="Wingdings" w:hint="default"/>
      </w:rPr>
    </w:lvl>
    <w:lvl w:ilvl="3" w:tplc="90C2CB46">
      <w:start w:val="1"/>
      <w:numFmt w:val="bullet"/>
      <w:lvlText w:val=""/>
      <w:lvlJc w:val="left"/>
      <w:pPr>
        <w:tabs>
          <w:tab w:val="num" w:pos="2520"/>
        </w:tabs>
        <w:ind w:left="2520" w:hanging="360"/>
      </w:pPr>
      <w:rPr>
        <w:rFonts w:ascii="Symbol" w:hAnsi="Symbol" w:hint="default"/>
      </w:rPr>
    </w:lvl>
    <w:lvl w:ilvl="4" w:tplc="E536CF38">
      <w:start w:val="1"/>
      <w:numFmt w:val="bullet"/>
      <w:lvlText w:val="o"/>
      <w:lvlJc w:val="left"/>
      <w:pPr>
        <w:tabs>
          <w:tab w:val="num" w:pos="3240"/>
        </w:tabs>
        <w:ind w:left="3240" w:hanging="360"/>
      </w:pPr>
      <w:rPr>
        <w:rFonts w:ascii="Courier New" w:hAnsi="Courier New" w:hint="default"/>
      </w:rPr>
    </w:lvl>
    <w:lvl w:ilvl="5" w:tplc="43B62388">
      <w:start w:val="1"/>
      <w:numFmt w:val="bullet"/>
      <w:lvlText w:val=""/>
      <w:lvlJc w:val="left"/>
      <w:pPr>
        <w:tabs>
          <w:tab w:val="num" w:pos="3960"/>
        </w:tabs>
        <w:ind w:left="3960" w:hanging="360"/>
      </w:pPr>
      <w:rPr>
        <w:rFonts w:ascii="Wingdings" w:hAnsi="Wingdings" w:hint="default"/>
      </w:rPr>
    </w:lvl>
    <w:lvl w:ilvl="6" w:tplc="968CDFB4">
      <w:start w:val="1"/>
      <w:numFmt w:val="bullet"/>
      <w:lvlText w:val=""/>
      <w:lvlJc w:val="left"/>
      <w:pPr>
        <w:tabs>
          <w:tab w:val="num" w:pos="4680"/>
        </w:tabs>
        <w:ind w:left="4680" w:hanging="360"/>
      </w:pPr>
      <w:rPr>
        <w:rFonts w:ascii="Symbol" w:hAnsi="Symbol" w:hint="default"/>
      </w:rPr>
    </w:lvl>
    <w:lvl w:ilvl="7" w:tplc="87EA91E4">
      <w:start w:val="1"/>
      <w:numFmt w:val="bullet"/>
      <w:lvlText w:val="o"/>
      <w:lvlJc w:val="left"/>
      <w:pPr>
        <w:tabs>
          <w:tab w:val="num" w:pos="5400"/>
        </w:tabs>
        <w:ind w:left="5400" w:hanging="360"/>
      </w:pPr>
      <w:rPr>
        <w:rFonts w:ascii="Courier New" w:hAnsi="Courier New" w:hint="default"/>
      </w:rPr>
    </w:lvl>
    <w:lvl w:ilvl="8" w:tplc="52A05D52">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B5840AA"/>
    <w:multiLevelType w:val="hybridMultilevel"/>
    <w:tmpl w:val="06FAF8A8"/>
    <w:lvl w:ilvl="0" w:tplc="E6B412DC">
      <w:start w:val="1"/>
      <w:numFmt w:val="bullet"/>
      <w:lvlText w:val=""/>
      <w:lvlJc w:val="left"/>
      <w:pPr>
        <w:tabs>
          <w:tab w:val="num" w:pos="720"/>
        </w:tabs>
        <w:ind w:left="720" w:hanging="360"/>
      </w:pPr>
      <w:rPr>
        <w:rFonts w:ascii="Wingdings" w:hAnsi="Wingdings" w:hint="default"/>
      </w:rPr>
    </w:lvl>
    <w:lvl w:ilvl="1" w:tplc="FDB0F968">
      <w:start w:val="1"/>
      <w:numFmt w:val="bullet"/>
      <w:lvlText w:val="o"/>
      <w:lvlJc w:val="left"/>
      <w:pPr>
        <w:tabs>
          <w:tab w:val="num" w:pos="1440"/>
        </w:tabs>
        <w:ind w:left="1440" w:hanging="360"/>
      </w:pPr>
      <w:rPr>
        <w:rFonts w:ascii="Courier New" w:hAnsi="Courier New" w:hint="default"/>
      </w:rPr>
    </w:lvl>
    <w:lvl w:ilvl="2" w:tplc="99DC0D9C">
      <w:start w:val="1"/>
      <w:numFmt w:val="bullet"/>
      <w:lvlText w:val=""/>
      <w:lvlJc w:val="left"/>
      <w:pPr>
        <w:tabs>
          <w:tab w:val="num" w:pos="2160"/>
        </w:tabs>
        <w:ind w:left="2160" w:hanging="360"/>
      </w:pPr>
      <w:rPr>
        <w:rFonts w:ascii="Wingdings" w:hAnsi="Wingdings" w:hint="default"/>
      </w:rPr>
    </w:lvl>
    <w:lvl w:ilvl="3" w:tplc="558064CC">
      <w:start w:val="1"/>
      <w:numFmt w:val="bullet"/>
      <w:lvlText w:val=""/>
      <w:lvlJc w:val="left"/>
      <w:pPr>
        <w:tabs>
          <w:tab w:val="num" w:pos="2880"/>
        </w:tabs>
        <w:ind w:left="2880" w:hanging="360"/>
      </w:pPr>
      <w:rPr>
        <w:rFonts w:ascii="Symbol" w:hAnsi="Symbol" w:hint="default"/>
      </w:rPr>
    </w:lvl>
    <w:lvl w:ilvl="4" w:tplc="8630685A">
      <w:start w:val="1"/>
      <w:numFmt w:val="bullet"/>
      <w:lvlText w:val="o"/>
      <w:lvlJc w:val="left"/>
      <w:pPr>
        <w:tabs>
          <w:tab w:val="num" w:pos="3600"/>
        </w:tabs>
        <w:ind w:left="3600" w:hanging="360"/>
      </w:pPr>
      <w:rPr>
        <w:rFonts w:ascii="Courier New" w:hAnsi="Courier New" w:hint="default"/>
      </w:rPr>
    </w:lvl>
    <w:lvl w:ilvl="5" w:tplc="C764BDD2">
      <w:start w:val="1"/>
      <w:numFmt w:val="bullet"/>
      <w:lvlText w:val=""/>
      <w:lvlJc w:val="left"/>
      <w:pPr>
        <w:tabs>
          <w:tab w:val="num" w:pos="4320"/>
        </w:tabs>
        <w:ind w:left="4320" w:hanging="360"/>
      </w:pPr>
      <w:rPr>
        <w:rFonts w:ascii="Wingdings" w:hAnsi="Wingdings" w:hint="default"/>
      </w:rPr>
    </w:lvl>
    <w:lvl w:ilvl="6" w:tplc="D486B9C2">
      <w:start w:val="1"/>
      <w:numFmt w:val="bullet"/>
      <w:lvlText w:val=""/>
      <w:lvlJc w:val="left"/>
      <w:pPr>
        <w:tabs>
          <w:tab w:val="num" w:pos="5040"/>
        </w:tabs>
        <w:ind w:left="5040" w:hanging="360"/>
      </w:pPr>
      <w:rPr>
        <w:rFonts w:ascii="Symbol" w:hAnsi="Symbol" w:hint="default"/>
      </w:rPr>
    </w:lvl>
    <w:lvl w:ilvl="7" w:tplc="BC0CA6F6">
      <w:start w:val="1"/>
      <w:numFmt w:val="bullet"/>
      <w:lvlText w:val="o"/>
      <w:lvlJc w:val="left"/>
      <w:pPr>
        <w:tabs>
          <w:tab w:val="num" w:pos="5760"/>
        </w:tabs>
        <w:ind w:left="5760" w:hanging="360"/>
      </w:pPr>
      <w:rPr>
        <w:rFonts w:ascii="Courier New" w:hAnsi="Courier New" w:hint="default"/>
      </w:rPr>
    </w:lvl>
    <w:lvl w:ilvl="8" w:tplc="BCA227DC">
      <w:start w:val="1"/>
      <w:numFmt w:val="bullet"/>
      <w:lvlText w:val=""/>
      <w:lvlJc w:val="left"/>
      <w:pPr>
        <w:tabs>
          <w:tab w:val="num" w:pos="6480"/>
        </w:tabs>
        <w:ind w:left="6480" w:hanging="360"/>
      </w:pPr>
      <w:rPr>
        <w:rFonts w:ascii="Wingdings" w:hAnsi="Wingdings" w:hint="default"/>
      </w:rPr>
    </w:lvl>
  </w:abstractNum>
  <w:num w:numId="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10"/>
  </w:num>
  <w:num w:numId="6">
    <w:abstractNumId w:val="15"/>
  </w:num>
  <w:num w:numId="7">
    <w:abstractNumId w:val="9"/>
  </w:num>
  <w:num w:numId="8">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1"/>
  </w:num>
  <w:num w:numId="12">
    <w:abstractNumId w:val="0"/>
  </w:num>
  <w:num w:numId="13">
    <w:abstractNumId w:val="20"/>
  </w:num>
  <w:num w:numId="14">
    <w:abstractNumId w:val="13"/>
  </w:num>
  <w:num w:numId="15">
    <w:abstractNumId w:val="17"/>
  </w:num>
  <w:num w:numId="16">
    <w:abstractNumId w:val="16"/>
  </w:num>
  <w:num w:numId="17">
    <w:abstractNumId w:val="14"/>
  </w:num>
  <w:num w:numId="18">
    <w:abstractNumId w:val="12"/>
  </w:num>
  <w:num w:numId="19">
    <w:abstractNumId w:val="5"/>
  </w:num>
  <w:num w:numId="20">
    <w:abstractNumId w:val="18"/>
  </w:num>
  <w:num w:numId="21">
    <w:abstractNumId w:val="11"/>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5FD"/>
    <w:rsid w:val="00120261"/>
    <w:rsid w:val="0012763E"/>
    <w:rsid w:val="00380BC9"/>
    <w:rsid w:val="005344C6"/>
    <w:rsid w:val="006125DD"/>
    <w:rsid w:val="00677EED"/>
    <w:rsid w:val="006C047B"/>
    <w:rsid w:val="006D4595"/>
    <w:rsid w:val="00742D77"/>
    <w:rsid w:val="007D3F5F"/>
    <w:rsid w:val="007D6292"/>
    <w:rsid w:val="00826656"/>
    <w:rsid w:val="008C28C3"/>
    <w:rsid w:val="00926FB2"/>
    <w:rsid w:val="00936C33"/>
    <w:rsid w:val="009B15E0"/>
    <w:rsid w:val="00A3277D"/>
    <w:rsid w:val="00A40B2E"/>
    <w:rsid w:val="00B305FD"/>
    <w:rsid w:val="00B46C80"/>
    <w:rsid w:val="00BD6C20"/>
    <w:rsid w:val="00BF0561"/>
    <w:rsid w:val="00C8220B"/>
    <w:rsid w:val="00CC3339"/>
    <w:rsid w:val="00DE7878"/>
    <w:rsid w:val="00E0172F"/>
    <w:rsid w:val="00EC4E96"/>
    <w:rsid w:val="00F34978"/>
    <w:rsid w:val="00F46D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377F39-1A7E-42F0-B4D1-5C55089A6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4488A"/>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E6055"/>
    <w:pPr>
      <w:tabs>
        <w:tab w:val="center" w:pos="4320"/>
        <w:tab w:val="right" w:pos="8640"/>
      </w:tabs>
    </w:pPr>
  </w:style>
  <w:style w:type="character" w:customStyle="1" w:styleId="HeaderChar">
    <w:name w:val="Header Char"/>
    <w:link w:val="Header"/>
    <w:uiPriority w:val="99"/>
    <w:semiHidden/>
    <w:locked/>
    <w:rsid w:val="0078054E"/>
    <w:rPr>
      <w:rFonts w:cs="Times New Roman"/>
      <w:sz w:val="24"/>
      <w:szCs w:val="24"/>
    </w:rPr>
  </w:style>
  <w:style w:type="paragraph" w:styleId="Footer">
    <w:name w:val="footer"/>
    <w:basedOn w:val="Normal"/>
    <w:link w:val="FooterChar"/>
    <w:uiPriority w:val="99"/>
    <w:rsid w:val="000E6055"/>
    <w:pPr>
      <w:tabs>
        <w:tab w:val="center" w:pos="4320"/>
        <w:tab w:val="right" w:pos="8640"/>
      </w:tabs>
    </w:pPr>
  </w:style>
  <w:style w:type="character" w:customStyle="1" w:styleId="FooterChar">
    <w:name w:val="Footer Char"/>
    <w:link w:val="Footer"/>
    <w:uiPriority w:val="99"/>
    <w:locked/>
    <w:rsid w:val="0078054E"/>
    <w:rPr>
      <w:rFonts w:cs="Times New Roman"/>
      <w:sz w:val="24"/>
      <w:szCs w:val="24"/>
    </w:rPr>
  </w:style>
  <w:style w:type="paragraph" w:styleId="ListParagraph">
    <w:name w:val="List Paragraph"/>
    <w:basedOn w:val="Normal"/>
    <w:uiPriority w:val="34"/>
    <w:qFormat/>
    <w:rsid w:val="000E6055"/>
    <w:pPr>
      <w:spacing w:after="200" w:line="276" w:lineRule="auto"/>
      <w:ind w:left="720"/>
    </w:pPr>
    <w:rPr>
      <w:rFonts w:ascii="Calibri" w:hAnsi="Calibri"/>
      <w:sz w:val="22"/>
      <w:szCs w:val="22"/>
    </w:rPr>
  </w:style>
  <w:style w:type="paragraph" w:styleId="HTMLPreformatted">
    <w:name w:val="HTML Preformatted"/>
    <w:basedOn w:val="Normal"/>
    <w:link w:val="HTMLPreformattedChar"/>
    <w:uiPriority w:val="99"/>
    <w:rsid w:val="00F04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semiHidden/>
    <w:locked/>
    <w:rsid w:val="0078054E"/>
    <w:rPr>
      <w:rFonts w:ascii="Courier New" w:hAnsi="Courier New" w:cs="Courier New"/>
      <w:sz w:val="20"/>
      <w:szCs w:val="20"/>
    </w:rPr>
  </w:style>
  <w:style w:type="character" w:styleId="PageNumber">
    <w:name w:val="page number"/>
    <w:uiPriority w:val="99"/>
    <w:rsid w:val="00EA7317"/>
    <w:rPr>
      <w:rFonts w:cs="Times New Roman"/>
    </w:rPr>
  </w:style>
  <w:style w:type="paragraph" w:styleId="BalloonText">
    <w:name w:val="Balloon Text"/>
    <w:basedOn w:val="Normal"/>
    <w:link w:val="BalloonTextChar"/>
    <w:uiPriority w:val="99"/>
    <w:semiHidden/>
    <w:rsid w:val="00632560"/>
    <w:rPr>
      <w:sz w:val="2"/>
      <w:szCs w:val="20"/>
    </w:rPr>
  </w:style>
  <w:style w:type="character" w:customStyle="1" w:styleId="BalloonTextChar">
    <w:name w:val="Balloon Text Char"/>
    <w:link w:val="BalloonText"/>
    <w:uiPriority w:val="99"/>
    <w:semiHidden/>
    <w:locked/>
    <w:rsid w:val="0078054E"/>
    <w:rPr>
      <w:rFonts w:cs="Times New Roman"/>
      <w:sz w:val="2"/>
    </w:rPr>
  </w:style>
  <w:style w:type="table" w:styleId="TableGrid">
    <w:name w:val="Table Grid"/>
    <w:basedOn w:val="TableNormal"/>
    <w:uiPriority w:val="99"/>
    <w:rsid w:val="00AD1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293412"/>
    <w:rPr>
      <w:rFonts w:cs="Times New Roman"/>
      <w:sz w:val="16"/>
      <w:szCs w:val="16"/>
    </w:rPr>
  </w:style>
  <w:style w:type="paragraph" w:styleId="CommentText">
    <w:name w:val="annotation text"/>
    <w:basedOn w:val="Normal"/>
    <w:link w:val="CommentTextChar"/>
    <w:uiPriority w:val="99"/>
    <w:semiHidden/>
    <w:rsid w:val="00293412"/>
    <w:rPr>
      <w:sz w:val="20"/>
      <w:szCs w:val="20"/>
    </w:rPr>
  </w:style>
  <w:style w:type="character" w:customStyle="1" w:styleId="CommentTextChar">
    <w:name w:val="Comment Text Char"/>
    <w:link w:val="CommentText"/>
    <w:uiPriority w:val="99"/>
    <w:semiHidden/>
    <w:locked/>
    <w:rsid w:val="0078054E"/>
    <w:rPr>
      <w:rFonts w:cs="Times New Roman"/>
      <w:sz w:val="20"/>
      <w:szCs w:val="20"/>
    </w:rPr>
  </w:style>
  <w:style w:type="paragraph" w:styleId="CommentSubject">
    <w:name w:val="annotation subject"/>
    <w:basedOn w:val="CommentText"/>
    <w:next w:val="CommentText"/>
    <w:link w:val="CommentSubjectChar"/>
    <w:uiPriority w:val="99"/>
    <w:semiHidden/>
    <w:rsid w:val="00293412"/>
    <w:rPr>
      <w:b/>
      <w:bCs/>
    </w:rPr>
  </w:style>
  <w:style w:type="character" w:customStyle="1" w:styleId="CommentSubjectChar">
    <w:name w:val="Comment Subject Char"/>
    <w:link w:val="CommentSubject"/>
    <w:uiPriority w:val="99"/>
    <w:semiHidden/>
    <w:locked/>
    <w:rsid w:val="0078054E"/>
    <w:rPr>
      <w:rFonts w:cs="Times New Roman"/>
      <w:b/>
      <w:bCs/>
      <w:sz w:val="20"/>
      <w:szCs w:val="20"/>
    </w:rPr>
  </w:style>
  <w:style w:type="character" w:styleId="Emphasis">
    <w:name w:val="Emphasis"/>
    <w:uiPriority w:val="99"/>
    <w:qFormat/>
    <w:rsid w:val="00506F7B"/>
    <w:rPr>
      <w:rFonts w:cs="Times New Roman"/>
      <w:b/>
      <w:bCs/>
    </w:rPr>
  </w:style>
  <w:style w:type="paragraph" w:styleId="NormalWeb">
    <w:name w:val="Normal (Web)"/>
    <w:basedOn w:val="Normal"/>
    <w:uiPriority w:val="99"/>
    <w:rsid w:val="003E2FFB"/>
    <w:pPr>
      <w:spacing w:before="100" w:beforeAutospacing="1" w:after="100" w:afterAutospacing="1"/>
    </w:pPr>
  </w:style>
  <w:style w:type="character" w:styleId="Strong">
    <w:name w:val="Strong"/>
    <w:uiPriority w:val="99"/>
    <w:qFormat/>
    <w:locked/>
    <w:rsid w:val="003E2FFB"/>
    <w:rPr>
      <w:rFonts w:cs="Times New Roman"/>
      <w:b/>
      <w:bCs/>
    </w:rPr>
  </w:style>
  <w:style w:type="character" w:styleId="Hyperlink">
    <w:name w:val="Hyperlink"/>
    <w:rsid w:val="00F1390E"/>
    <w:rPr>
      <w:color w:val="0000FF"/>
      <w:u w:val="single"/>
    </w:rPr>
  </w:style>
  <w:style w:type="paragraph" w:customStyle="1" w:styleId="06BodyHeaderBlue">
    <w:name w:val="06 Body Header Blue"/>
    <w:basedOn w:val="Normal"/>
    <w:rsid w:val="00DE67BC"/>
    <w:pPr>
      <w:spacing w:line="264" w:lineRule="auto"/>
      <w:outlineLvl w:val="0"/>
    </w:pPr>
    <w:rPr>
      <w:rFonts w:ascii="Arial" w:eastAsia="MS Mincho" w:hAnsi="Arial" w:cs="Arial"/>
      <w:b/>
      <w:bCs/>
      <w:color w:val="0072AA"/>
      <w:sz w:val="22"/>
      <w:szCs w:val="22"/>
      <w:lang w:val="en-US" w:eastAsia="ja-JP"/>
    </w:rPr>
  </w:style>
  <w:style w:type="paragraph" w:customStyle="1" w:styleId="05BodyBullet">
    <w:name w:val="05 Body Bullet"/>
    <w:basedOn w:val="ListParagraph"/>
    <w:rsid w:val="00DE67BC"/>
    <w:pPr>
      <w:numPr>
        <w:numId w:val="21"/>
      </w:numPr>
      <w:spacing w:after="0" w:line="240" w:lineRule="auto"/>
      <w:ind w:left="720"/>
      <w:jc w:val="both"/>
    </w:pPr>
    <w:rPr>
      <w:rFonts w:ascii="Arial" w:eastAsia="Calibri" w:hAnsi="Arial" w:cs="Arial"/>
      <w:sz w:val="18"/>
      <w:szCs w:val="18"/>
      <w:lang w:eastAsia="en-GB"/>
    </w:rPr>
  </w:style>
  <w:style w:type="paragraph" w:customStyle="1" w:styleId="Default">
    <w:name w:val="Default"/>
    <w:rsid w:val="00670610"/>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rsid w:val="00C23FCB"/>
  </w:style>
  <w:style w:type="paragraph" w:customStyle="1" w:styleId="Normal1">
    <w:name w:val="Normal1"/>
    <w:rsid w:val="005048D2"/>
    <w:pPr>
      <w:spacing w:line="276" w:lineRule="auto"/>
    </w:pPr>
    <w:rPr>
      <w:rFonts w:ascii="Arial" w:eastAsia="Arial" w:hAnsi="Arial" w:cs="Arial"/>
      <w:color w:val="000000"/>
      <w:sz w:val="22"/>
      <w:szCs w:val="22"/>
    </w:rPr>
  </w:style>
  <w:style w:type="paragraph" w:styleId="PlainText">
    <w:name w:val="Plain Text"/>
    <w:basedOn w:val="Normal"/>
    <w:link w:val="PlainTextChar"/>
    <w:uiPriority w:val="99"/>
    <w:semiHidden/>
    <w:unhideWhenUsed/>
    <w:rsid w:val="004D3BE2"/>
    <w:rPr>
      <w:rFonts w:ascii="HelveticaNeueLT Std Thin" w:eastAsia="Calibri" w:hAnsi="HelveticaNeueLT Std Thin" w:cs="Arial"/>
      <w:sz w:val="20"/>
      <w:szCs w:val="21"/>
    </w:rPr>
  </w:style>
  <w:style w:type="character" w:customStyle="1" w:styleId="PlainTextChar">
    <w:name w:val="Plain Text Char"/>
    <w:basedOn w:val="DefaultParagraphFont"/>
    <w:link w:val="PlainText"/>
    <w:uiPriority w:val="99"/>
    <w:semiHidden/>
    <w:rsid w:val="004D3BE2"/>
    <w:rPr>
      <w:rFonts w:ascii="HelveticaNeueLT Std Thin" w:eastAsia="Calibri" w:hAnsi="HelveticaNeueLT Std Thin" w:cs="Arial"/>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erazi\AppData\Local\Microsoft\Windows\INetCache\Content.Outlook\Q2O9MKHY\www.crateandbarrel.com" TargetMode="External"/><Relationship Id="rId13" Type="http://schemas.openxmlformats.org/officeDocument/2006/relationships/hyperlink" Target="https://twitter.com/majidalfuttaim" TargetMode="External"/><Relationship Id="rId18" Type="http://schemas.openxmlformats.org/officeDocument/2006/relationships/hyperlink" Target="https://www.linkedin.com/company/majid-al-futtai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facebook.com/MajidAlFuttaim"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www.linkedin.com/company/majid-al-futtai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user/majidalfuttai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twitter.com/majidalfuttaim" TargetMode="External"/><Relationship Id="rId23" Type="http://schemas.openxmlformats.org/officeDocument/2006/relationships/hyperlink" Target="https://www.instagram.com/majidalfuttaim" TargetMode="External"/><Relationship Id="rId10" Type="http://schemas.openxmlformats.org/officeDocument/2006/relationships/image" Target="media/image1.png"/><Relationship Id="rId19" Type="http://schemas.openxmlformats.org/officeDocument/2006/relationships/hyperlink" Target="https://www.linkedin.com/company/majid-al-futtaim" TargetMode="External"/><Relationship Id="rId4" Type="http://schemas.openxmlformats.org/officeDocument/2006/relationships/settings" Target="settings.xml"/><Relationship Id="rId9" Type="http://schemas.openxmlformats.org/officeDocument/2006/relationships/hyperlink" Target="http://www.majidalfuttaim.com" TargetMode="External"/><Relationship Id="rId14" Type="http://schemas.openxmlformats.org/officeDocument/2006/relationships/hyperlink" Target="https://twitter.com/majidalfuttaim" TargetMode="External"/><Relationship Id="rId22" Type="http://schemas.openxmlformats.org/officeDocument/2006/relationships/image" Target="media/image5.jpeg"/><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A6B2C-C4E7-4A79-8F5A-F8551D002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1140</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MAF press release</vt:lpstr>
    </vt:vector>
  </TitlesOfParts>
  <Company>Brunswick Group LLP</Company>
  <LinksUpToDate>false</LinksUpToDate>
  <CharactersWithSpaces>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MAF press release</dc:title>
  <dc:creator>Shrimati Damal</dc:creator>
  <cp:lastModifiedBy>Ahmed Kamal</cp:lastModifiedBy>
  <cp:revision>4</cp:revision>
  <cp:lastPrinted>2017-03-05T10:47:00Z</cp:lastPrinted>
  <dcterms:created xsi:type="dcterms:W3CDTF">2017-04-03T06:53:00Z</dcterms:created>
  <dcterms:modified xsi:type="dcterms:W3CDTF">2017-04-03T13:42:00Z</dcterms:modified>
</cp:coreProperties>
</file>